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19"/>
        <w:gridCol w:w="1662"/>
      </w:tblGrid>
      <w:tr w:rsidR="006768F3" w14:paraId="6A12E36F" w14:textId="77777777" w:rsidTr="00F02D85">
        <w:tc>
          <w:tcPr>
            <w:tcW w:w="8119" w:type="dxa"/>
            <w:vAlign w:val="center"/>
          </w:tcPr>
          <w:p w14:paraId="5B706EE4" w14:textId="77777777" w:rsidR="006768F3" w:rsidRPr="009F6708" w:rsidRDefault="006768F3" w:rsidP="00625CF5">
            <w:pPr>
              <w:rPr>
                <w:b/>
                <w:color w:val="003082"/>
                <w:sz w:val="48"/>
              </w:rPr>
            </w:pPr>
            <w:r>
              <w:rPr>
                <w:b/>
                <w:noProof/>
                <w:color w:val="003082"/>
                <w:sz w:val="44"/>
                <w:lang w:val="en-ZA" w:eastAsia="en-ZA"/>
              </w:rPr>
              <w:t>VACANCY</w:t>
            </w:r>
          </w:p>
          <w:p w14:paraId="440E44C3" w14:textId="04F176D2" w:rsidR="006768F3" w:rsidRDefault="008F5CEF" w:rsidP="0046028C">
            <w:pPr>
              <w:rPr>
                <w:b/>
                <w:noProof/>
                <w:color w:val="003082"/>
                <w:sz w:val="44"/>
                <w:lang w:val="en-ZA" w:eastAsia="en-ZA"/>
              </w:rPr>
            </w:pPr>
            <w:r>
              <w:rPr>
                <w:color w:val="003082"/>
                <w:sz w:val="40"/>
                <w:lang w:val="en-ZA"/>
              </w:rPr>
              <w:t xml:space="preserve">Procurement </w:t>
            </w:r>
            <w:r w:rsidR="000827F3">
              <w:rPr>
                <w:color w:val="003082"/>
                <w:sz w:val="40"/>
                <w:lang w:val="en-ZA"/>
              </w:rPr>
              <w:t>Officer</w:t>
            </w:r>
          </w:p>
        </w:tc>
        <w:tc>
          <w:tcPr>
            <w:tcW w:w="1662" w:type="dxa"/>
            <w:vAlign w:val="center"/>
          </w:tcPr>
          <w:p w14:paraId="7270BD16" w14:textId="77777777" w:rsidR="006768F3" w:rsidRDefault="006768F3" w:rsidP="00625CF5">
            <w:pPr>
              <w:jc w:val="right"/>
              <w:rPr>
                <w:b/>
                <w:noProof/>
                <w:color w:val="003082"/>
                <w:sz w:val="44"/>
                <w:lang w:val="en-ZA" w:eastAsia="en-ZA"/>
              </w:rPr>
            </w:pPr>
            <w:r>
              <w:rPr>
                <w:noProof/>
                <w:lang w:val="en-ZA" w:eastAsia="en-ZA"/>
              </w:rPr>
              <w:drawing>
                <wp:inline distT="0" distB="0" distL="0" distR="0" wp14:anchorId="75AC8071" wp14:editId="75C859F8">
                  <wp:extent cx="792000" cy="912549"/>
                  <wp:effectExtent l="0" t="0" r="8255" b="1905"/>
                  <wp:docPr id="2" name="Picture 4" descr="Nacosa_Logo_SIMPL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osa_Logo_SIMPLIFIED.png"/>
                          <pic:cNvPicPr/>
                        </pic:nvPicPr>
                        <pic:blipFill>
                          <a:blip r:embed="rId8"/>
                          <a:stretch>
                            <a:fillRect/>
                          </a:stretch>
                        </pic:blipFill>
                        <pic:spPr>
                          <a:xfrm>
                            <a:off x="0" y="0"/>
                            <a:ext cx="792000" cy="912549"/>
                          </a:xfrm>
                          <a:prstGeom prst="rect">
                            <a:avLst/>
                          </a:prstGeom>
                        </pic:spPr>
                      </pic:pic>
                    </a:graphicData>
                  </a:graphic>
                </wp:inline>
              </w:drawing>
            </w:r>
          </w:p>
        </w:tc>
      </w:tr>
    </w:tbl>
    <w:p w14:paraId="71AC0FA2" w14:textId="77777777" w:rsidR="00135C9A" w:rsidRDefault="00135C9A" w:rsidP="00F02D85">
      <w:pPr>
        <w:spacing w:after="0" w:line="240" w:lineRule="auto"/>
        <w:rPr>
          <w:color w:val="595959" w:themeColor="text1" w:themeTint="A6"/>
          <w:sz w:val="32"/>
          <w:lang w:val="en-ZA"/>
        </w:rPr>
      </w:pPr>
    </w:p>
    <w:tbl>
      <w:tblPr>
        <w:tblStyle w:val="TableGrid1"/>
        <w:tblW w:w="0" w:type="auto"/>
        <w:tblLook w:val="04A0" w:firstRow="1" w:lastRow="0" w:firstColumn="1" w:lastColumn="0" w:noHBand="0" w:noVBand="1"/>
      </w:tblPr>
      <w:tblGrid>
        <w:gridCol w:w="1833"/>
        <w:gridCol w:w="7899"/>
      </w:tblGrid>
      <w:tr w:rsidR="00FA0F47" w:rsidRPr="007E15F1" w14:paraId="7737A973" w14:textId="77777777" w:rsidTr="00847B66">
        <w:tc>
          <w:tcPr>
            <w:tcW w:w="973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3082" w:themeFill="text2"/>
          </w:tcPr>
          <w:p w14:paraId="70E0B2C8" w14:textId="77777777" w:rsidR="00FA0F47" w:rsidRPr="007E15F1" w:rsidRDefault="00FA0F47" w:rsidP="00847B66">
            <w:pPr>
              <w:rPr>
                <w:b/>
                <w:lang w:val="en-ZA"/>
              </w:rPr>
            </w:pPr>
            <w:r w:rsidRPr="007E15F1">
              <w:rPr>
                <w:b/>
                <w:lang w:val="en-ZA"/>
              </w:rPr>
              <w:t>SUMMARY</w:t>
            </w:r>
          </w:p>
        </w:tc>
      </w:tr>
      <w:tr w:rsidR="00FA0F47" w:rsidRPr="007E15F1" w14:paraId="3D582581" w14:textId="77777777" w:rsidTr="00D973EA">
        <w:tc>
          <w:tcPr>
            <w:tcW w:w="18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D6C984A" w14:textId="77777777" w:rsidR="00FA0F47" w:rsidRPr="007E15F1" w:rsidRDefault="00A17286" w:rsidP="00FC718F">
            <w:pPr>
              <w:rPr>
                <w:lang w:val="en-ZA"/>
              </w:rPr>
            </w:pPr>
            <w:r w:rsidRPr="007E15F1">
              <w:rPr>
                <w:lang w:val="en-ZA"/>
              </w:rPr>
              <w:t xml:space="preserve">Vacancy </w:t>
            </w:r>
          </w:p>
        </w:tc>
        <w:tc>
          <w:tcPr>
            <w:tcW w:w="7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A1B1DEF" w14:textId="77777777" w:rsidR="00FA0F47" w:rsidRPr="007E15F1" w:rsidRDefault="008F5CEF" w:rsidP="001C042B">
            <w:r>
              <w:t xml:space="preserve">Procurement Officer </w:t>
            </w:r>
          </w:p>
        </w:tc>
      </w:tr>
      <w:tr w:rsidR="00FA0F47" w:rsidRPr="007E15F1" w14:paraId="07A0E1C0" w14:textId="77777777" w:rsidTr="00D973EA">
        <w:tc>
          <w:tcPr>
            <w:tcW w:w="18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9A38ADE" w14:textId="77777777" w:rsidR="00FA0F47" w:rsidRPr="007E15F1" w:rsidRDefault="00FC718F" w:rsidP="00847B66">
            <w:pPr>
              <w:rPr>
                <w:lang w:val="en-ZA"/>
              </w:rPr>
            </w:pPr>
            <w:r w:rsidRPr="007E15F1">
              <w:rPr>
                <w:lang w:val="en-ZA"/>
              </w:rPr>
              <w:t>Role d</w:t>
            </w:r>
            <w:r w:rsidR="00FA0F47" w:rsidRPr="007E15F1">
              <w:rPr>
                <w:lang w:val="en-ZA"/>
              </w:rPr>
              <w:t>escription</w:t>
            </w:r>
          </w:p>
          <w:p w14:paraId="12137205" w14:textId="77777777" w:rsidR="00FA0F47" w:rsidRPr="007E15F1" w:rsidRDefault="00FA0F47" w:rsidP="00FC718F">
            <w:pPr>
              <w:rPr>
                <w:lang w:val="en-ZA"/>
              </w:rPr>
            </w:pPr>
          </w:p>
        </w:tc>
        <w:tc>
          <w:tcPr>
            <w:tcW w:w="7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F09D79A" w14:textId="77777777" w:rsidR="00FA0F47" w:rsidRPr="00135A51" w:rsidRDefault="00FC718F" w:rsidP="0097108C">
            <w:pPr>
              <w:jc w:val="both"/>
              <w:rPr>
                <w:rFonts w:ascii="Calibri" w:hAnsi="Calibri" w:cs="Arial"/>
              </w:rPr>
            </w:pPr>
            <w:r w:rsidRPr="009E263A">
              <w:t xml:space="preserve">NACOSA is looking for </w:t>
            </w:r>
            <w:r w:rsidR="00493EAD" w:rsidRPr="009E263A">
              <w:t xml:space="preserve">a </w:t>
            </w:r>
            <w:r w:rsidR="00493EAD" w:rsidRPr="009E263A">
              <w:rPr>
                <w:rFonts w:ascii="Calibri" w:hAnsi="Calibri" w:cs="Arial"/>
              </w:rPr>
              <w:t xml:space="preserve">suitably qualified candidate </w:t>
            </w:r>
            <w:r w:rsidR="00516FC3" w:rsidRPr="009E263A">
              <w:rPr>
                <w:rFonts w:ascii="Calibri" w:hAnsi="Calibri" w:cs="Arial"/>
              </w:rPr>
              <w:t xml:space="preserve">for the </w:t>
            </w:r>
            <w:r w:rsidR="003B0488" w:rsidRPr="009E263A">
              <w:rPr>
                <w:rFonts w:ascii="Calibri" w:hAnsi="Calibri" w:cs="Arial"/>
              </w:rPr>
              <w:t xml:space="preserve">position of </w:t>
            </w:r>
            <w:r w:rsidR="00536F31">
              <w:rPr>
                <w:rFonts w:ascii="Calibri" w:hAnsi="Calibri" w:cs="Arial"/>
              </w:rPr>
              <w:t>Procurement</w:t>
            </w:r>
            <w:r w:rsidR="001C042B">
              <w:rPr>
                <w:rFonts w:ascii="Calibri" w:hAnsi="Calibri" w:cs="Arial"/>
              </w:rPr>
              <w:t xml:space="preserve"> Officer</w:t>
            </w:r>
            <w:r w:rsidR="00981788">
              <w:rPr>
                <w:rFonts w:ascii="Calibri" w:hAnsi="Calibri" w:cs="Arial"/>
              </w:rPr>
              <w:t>.</w:t>
            </w:r>
            <w:r w:rsidR="001C042B">
              <w:rPr>
                <w:rFonts w:ascii="Calibri" w:hAnsi="Calibri" w:cs="Arial"/>
              </w:rPr>
              <w:t xml:space="preserve"> </w:t>
            </w:r>
            <w:r w:rsidR="00981788">
              <w:rPr>
                <w:rFonts w:ascii="Calibri" w:hAnsi="Calibri" w:cs="Arial"/>
              </w:rPr>
              <w:t>The successful incumbent will be responsible for e</w:t>
            </w:r>
            <w:r w:rsidR="001C042B">
              <w:rPr>
                <w:rFonts w:ascii="Calibri" w:hAnsi="Calibri" w:cs="Arial"/>
              </w:rPr>
              <w:t xml:space="preserve">ffectively managing </w:t>
            </w:r>
            <w:r w:rsidR="00AA20EB">
              <w:rPr>
                <w:rFonts w:ascii="Calibri" w:hAnsi="Calibri" w:cs="Arial"/>
              </w:rPr>
              <w:t>the procurement and compliance matters of N</w:t>
            </w:r>
            <w:r w:rsidR="00981788">
              <w:rPr>
                <w:rFonts w:ascii="Calibri" w:hAnsi="Calibri" w:cs="Arial"/>
              </w:rPr>
              <w:t>ACOSA</w:t>
            </w:r>
            <w:r w:rsidR="00AA20EB">
              <w:rPr>
                <w:rFonts w:ascii="Calibri" w:hAnsi="Calibri" w:cs="Arial"/>
              </w:rPr>
              <w:t>, sub-recipients</w:t>
            </w:r>
            <w:r w:rsidR="00981788">
              <w:rPr>
                <w:rFonts w:ascii="Calibri" w:hAnsi="Calibri" w:cs="Arial"/>
              </w:rPr>
              <w:t>,</w:t>
            </w:r>
            <w:r w:rsidR="00AA20EB">
              <w:rPr>
                <w:rFonts w:ascii="Calibri" w:hAnsi="Calibri" w:cs="Arial"/>
              </w:rPr>
              <w:t xml:space="preserve"> and allocated business units</w:t>
            </w:r>
            <w:r w:rsidR="00AA20EB" w:rsidRPr="00AA20EB">
              <w:rPr>
                <w:rFonts w:cstheme="minorHAnsi"/>
              </w:rPr>
              <w:t xml:space="preserve">. </w:t>
            </w:r>
            <w:r w:rsidR="00A8378A">
              <w:rPr>
                <w:rFonts w:cstheme="minorHAnsi"/>
              </w:rPr>
              <w:t>The Procurement Officer</w:t>
            </w:r>
            <w:r w:rsidR="00956D43">
              <w:rPr>
                <w:rFonts w:cstheme="minorHAnsi"/>
              </w:rPr>
              <w:t xml:space="preserve"> would provide guidance to NACOSA in all</w:t>
            </w:r>
            <w:r w:rsidR="00956D43" w:rsidRPr="00AA20EB">
              <w:rPr>
                <w:rFonts w:cstheme="minorHAnsi"/>
              </w:rPr>
              <w:t xml:space="preserve"> relevant areas of procurement and supply chain management</w:t>
            </w:r>
            <w:r w:rsidR="00956D43">
              <w:rPr>
                <w:rFonts w:cstheme="minorHAnsi"/>
              </w:rPr>
              <w:t>,</w:t>
            </w:r>
            <w:r w:rsidR="00956D43" w:rsidRPr="00AA20EB">
              <w:rPr>
                <w:rFonts w:cstheme="minorHAnsi"/>
              </w:rPr>
              <w:t xml:space="preserve"> </w:t>
            </w:r>
            <w:r w:rsidR="00956D43">
              <w:rPr>
                <w:rFonts w:cstheme="minorHAnsi"/>
              </w:rPr>
              <w:t xml:space="preserve">in order to ensure </w:t>
            </w:r>
            <w:r w:rsidR="00956D43" w:rsidRPr="00AA20EB">
              <w:rPr>
                <w:rFonts w:cstheme="minorHAnsi"/>
              </w:rPr>
              <w:t xml:space="preserve">that NACOSA </w:t>
            </w:r>
            <w:r w:rsidR="0023174B" w:rsidRPr="00AA20EB">
              <w:rPr>
                <w:rFonts w:cstheme="minorHAnsi"/>
              </w:rPr>
              <w:t>maximi</w:t>
            </w:r>
            <w:r w:rsidR="0023174B">
              <w:rPr>
                <w:rFonts w:cstheme="minorHAnsi"/>
              </w:rPr>
              <w:t>s</w:t>
            </w:r>
            <w:r w:rsidR="0023174B" w:rsidRPr="00AA20EB">
              <w:rPr>
                <w:rFonts w:cstheme="minorHAnsi"/>
              </w:rPr>
              <w:t>es</w:t>
            </w:r>
            <w:r w:rsidR="00956D43" w:rsidRPr="00AA20EB">
              <w:rPr>
                <w:rFonts w:cstheme="minorHAnsi"/>
              </w:rPr>
              <w:t xml:space="preserve"> its buying power and receives value for money, in accordance with NACOSA’s financial policies, procedures and relevant legislation for South Africa</w:t>
            </w:r>
            <w:r w:rsidR="00956D43">
              <w:rPr>
                <w:rFonts w:cstheme="minorHAnsi"/>
              </w:rPr>
              <w:t>.</w:t>
            </w:r>
          </w:p>
        </w:tc>
      </w:tr>
      <w:tr w:rsidR="00FC718F" w:rsidRPr="007E15F1" w14:paraId="3E8B35E3" w14:textId="77777777" w:rsidTr="00D973EA">
        <w:tc>
          <w:tcPr>
            <w:tcW w:w="18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2013C12" w14:textId="77777777" w:rsidR="00FC718F" w:rsidRPr="007E15F1" w:rsidRDefault="00FC718F" w:rsidP="00847B66">
            <w:pPr>
              <w:rPr>
                <w:lang w:val="en-ZA"/>
              </w:rPr>
            </w:pPr>
            <w:r w:rsidRPr="007E15F1">
              <w:rPr>
                <w:lang w:val="en-ZA"/>
              </w:rPr>
              <w:t xml:space="preserve">Location </w:t>
            </w:r>
          </w:p>
        </w:tc>
        <w:tc>
          <w:tcPr>
            <w:tcW w:w="7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46A56A8" w14:textId="77777777" w:rsidR="00FC718F" w:rsidRPr="007E15F1" w:rsidRDefault="002164EE" w:rsidP="00847B66">
            <w:r>
              <w:t xml:space="preserve">Cape Town </w:t>
            </w:r>
          </w:p>
        </w:tc>
      </w:tr>
    </w:tbl>
    <w:p w14:paraId="38E98EC3" w14:textId="77777777" w:rsidR="0046028C" w:rsidRDefault="0046028C" w:rsidP="00235E05"/>
    <w:p w14:paraId="4BCE2C98" w14:textId="3E680DE3" w:rsidR="00235E05" w:rsidRDefault="00235E05" w:rsidP="00235E05">
      <w:r>
        <w:t xml:space="preserve">South Africa has the highest number of people living with HIV in the world – over 7 million people. To turn the tide on HIV and AIDS, we need to bring all sectors of society together and strengthen the community systems that support people. </w:t>
      </w:r>
    </w:p>
    <w:p w14:paraId="3F91962A" w14:textId="77777777" w:rsidR="00235E05" w:rsidRPr="00516FC3" w:rsidRDefault="00235E05" w:rsidP="00235E05">
      <w:pPr>
        <w:rPr>
          <w:sz w:val="24"/>
          <w:szCs w:val="24"/>
        </w:rPr>
      </w:pPr>
      <w:r>
        <w:t>NACOSA is a networking organisation that brings communities together to tackle HIV and its impact on vulnerable people. We have a 19</w:t>
      </w:r>
      <w:r w:rsidR="00EB1D60">
        <w:t>-</w:t>
      </w:r>
      <w:r>
        <w:t xml:space="preserve">year track record of working with donors, government and communities to strengthen community systems and turn the tide on HIV, AIDS and TB. </w:t>
      </w:r>
    </w:p>
    <w:p w14:paraId="4F3AA605" w14:textId="77777777" w:rsidR="00235E05" w:rsidRDefault="00235E05" w:rsidP="00235E05">
      <w:pPr>
        <w:rPr>
          <w:color w:val="1F497D"/>
          <w:lang w:val="en-ZA"/>
        </w:rPr>
      </w:pPr>
      <w:r>
        <w:t>We do this through mobilizing our network of over 1,</w:t>
      </w:r>
      <w:r w:rsidR="008E0F97">
        <w:t>9</w:t>
      </w:r>
      <w:r>
        <w:t>00 organisations, promoting dialogue between government and affected people, building capacity with accredited training, mentoring and technical assistance and channeling resources to support service delivery on the ground, particularly for children and youth, key populations and women and girls.</w:t>
      </w:r>
    </w:p>
    <w:p w14:paraId="17FFE2B7" w14:textId="77777777" w:rsidR="00D973EA" w:rsidRPr="007E15F1" w:rsidRDefault="00D973EA" w:rsidP="007E15F1">
      <w:pPr>
        <w:pStyle w:val="Heading2"/>
        <w:numPr>
          <w:ilvl w:val="0"/>
          <w:numId w:val="0"/>
        </w:numPr>
        <w:spacing w:after="120"/>
        <w:jc w:val="both"/>
        <w:rPr>
          <w:color w:val="003082" w:themeColor="text2"/>
          <w:sz w:val="22"/>
          <w:szCs w:val="22"/>
        </w:rPr>
      </w:pPr>
      <w:r w:rsidRPr="007E15F1">
        <w:rPr>
          <w:color w:val="003082" w:themeColor="text2"/>
          <w:sz w:val="22"/>
          <w:szCs w:val="22"/>
        </w:rPr>
        <w:t>Th</w:t>
      </w:r>
      <w:r w:rsidR="009B51A8">
        <w:rPr>
          <w:color w:val="003082" w:themeColor="text2"/>
          <w:sz w:val="22"/>
          <w:szCs w:val="22"/>
        </w:rPr>
        <w:t xml:space="preserve">e </w:t>
      </w:r>
      <w:r w:rsidR="0074076F">
        <w:rPr>
          <w:color w:val="003082" w:themeColor="text2"/>
          <w:sz w:val="22"/>
          <w:szCs w:val="22"/>
        </w:rPr>
        <w:t>Procurement</w:t>
      </w:r>
      <w:r w:rsidR="000827F3">
        <w:rPr>
          <w:color w:val="003082" w:themeColor="text2"/>
          <w:sz w:val="22"/>
          <w:szCs w:val="22"/>
        </w:rPr>
        <w:t xml:space="preserve"> Officer</w:t>
      </w:r>
      <w:r w:rsidR="007E15F1">
        <w:rPr>
          <w:color w:val="003082" w:themeColor="text2"/>
          <w:sz w:val="22"/>
          <w:szCs w:val="22"/>
        </w:rPr>
        <w:t xml:space="preserve"> </w:t>
      </w:r>
      <w:r w:rsidRPr="007E15F1">
        <w:rPr>
          <w:color w:val="003082" w:themeColor="text2"/>
          <w:sz w:val="22"/>
          <w:szCs w:val="22"/>
        </w:rPr>
        <w:t>role</w:t>
      </w:r>
    </w:p>
    <w:p w14:paraId="4EA9323D" w14:textId="77777777" w:rsidR="00455699" w:rsidRDefault="008E0F97" w:rsidP="00455699">
      <w:pPr>
        <w:spacing w:after="0" w:line="240" w:lineRule="auto"/>
        <w:jc w:val="both"/>
      </w:pPr>
      <w:r>
        <w:t xml:space="preserve">The duties and responsibilities of the </w:t>
      </w:r>
      <w:r w:rsidR="009A302A">
        <w:t>Procurement</w:t>
      </w:r>
      <w:r w:rsidR="004B1259">
        <w:t xml:space="preserve"> Officer</w:t>
      </w:r>
      <w:r>
        <w:t xml:space="preserve"> will include</w:t>
      </w:r>
      <w:r w:rsidR="00504688">
        <w:t xml:space="preserve"> but not limited to:</w:t>
      </w:r>
    </w:p>
    <w:p w14:paraId="4BF92AFF" w14:textId="77777777" w:rsidR="00475C6E" w:rsidRDefault="00475C6E" w:rsidP="00455699">
      <w:pPr>
        <w:spacing w:after="0" w:line="240" w:lineRule="auto"/>
        <w:jc w:val="both"/>
      </w:pPr>
    </w:p>
    <w:p w14:paraId="30F35480" w14:textId="77777777" w:rsidR="00043555" w:rsidRPr="0014658B" w:rsidRDefault="00475C6E" w:rsidP="0014658B">
      <w:pPr>
        <w:pStyle w:val="ListParagraph"/>
        <w:numPr>
          <w:ilvl w:val="0"/>
          <w:numId w:val="37"/>
        </w:numPr>
        <w:spacing w:after="0"/>
        <w:jc w:val="both"/>
        <w:rPr>
          <w:rFonts w:cstheme="minorHAnsi"/>
          <w:lang w:val="en-ZA"/>
        </w:rPr>
      </w:pPr>
      <w:r>
        <w:rPr>
          <w:rFonts w:cstheme="minorHAnsi"/>
          <w:lang w:val="en-ZA"/>
        </w:rPr>
        <w:t xml:space="preserve">Effectively manage the end-to-end procurement processes of the organistation </w:t>
      </w:r>
      <w:r w:rsidR="00A8378A">
        <w:rPr>
          <w:rFonts w:cstheme="minorHAnsi"/>
          <w:lang w:val="en-ZA"/>
        </w:rPr>
        <w:t>while adhering to</w:t>
      </w:r>
      <w:r>
        <w:rPr>
          <w:rFonts w:cstheme="minorHAnsi"/>
          <w:lang w:val="en-ZA"/>
        </w:rPr>
        <w:t xml:space="preserve"> strict adherence to procurement processes </w:t>
      </w:r>
      <w:r w:rsidR="00A8378A">
        <w:rPr>
          <w:rFonts w:cstheme="minorHAnsi"/>
          <w:lang w:val="en-ZA"/>
        </w:rPr>
        <w:t>to ensure</w:t>
      </w:r>
      <w:r>
        <w:rPr>
          <w:rFonts w:cstheme="minorHAnsi"/>
          <w:lang w:val="en-ZA"/>
        </w:rPr>
        <w:t xml:space="preserve"> a fair and transparent procurement process</w:t>
      </w:r>
    </w:p>
    <w:p w14:paraId="01FD8081" w14:textId="77777777" w:rsidR="00475C6E" w:rsidRPr="0014658B" w:rsidRDefault="00475C6E" w:rsidP="00504688">
      <w:pPr>
        <w:pStyle w:val="ListParagraph"/>
        <w:numPr>
          <w:ilvl w:val="0"/>
          <w:numId w:val="37"/>
        </w:numPr>
        <w:spacing w:after="0"/>
        <w:jc w:val="both"/>
        <w:rPr>
          <w:rFonts w:cstheme="minorHAnsi"/>
          <w:lang w:val="en-ZA"/>
        </w:rPr>
      </w:pPr>
      <w:r w:rsidRPr="0014658B">
        <w:rPr>
          <w:rFonts w:cstheme="minorHAnsi"/>
          <w:lang w:val="en-ZA"/>
        </w:rPr>
        <w:t>Administrative duties related to the procurement process such as reviewing tenders, compiling tender summaries, arranging relevant meetings, etc.</w:t>
      </w:r>
    </w:p>
    <w:p w14:paraId="75378BB5" w14:textId="77777777" w:rsidR="0074076F" w:rsidRDefault="00475C6E" w:rsidP="00504688">
      <w:pPr>
        <w:pStyle w:val="ListParagraph"/>
        <w:numPr>
          <w:ilvl w:val="0"/>
          <w:numId w:val="37"/>
        </w:numPr>
        <w:spacing w:after="0"/>
        <w:jc w:val="both"/>
        <w:rPr>
          <w:rFonts w:cstheme="minorHAnsi"/>
          <w:lang w:val="en-ZA"/>
        </w:rPr>
      </w:pPr>
      <w:r>
        <w:rPr>
          <w:rFonts w:cstheme="minorHAnsi"/>
          <w:lang w:val="en-ZA"/>
        </w:rPr>
        <w:t>Draft the</w:t>
      </w:r>
      <w:r w:rsidR="0074076F">
        <w:rPr>
          <w:rFonts w:cstheme="minorHAnsi"/>
          <w:lang w:val="en-ZA"/>
        </w:rPr>
        <w:t xml:space="preserve"> Terms of reference (TOR) </w:t>
      </w:r>
      <w:r w:rsidR="00A161C4">
        <w:rPr>
          <w:rFonts w:cstheme="minorHAnsi"/>
          <w:lang w:val="en-ZA"/>
        </w:rPr>
        <w:t xml:space="preserve">for each closed/or public proposal to </w:t>
      </w:r>
      <w:r>
        <w:rPr>
          <w:rFonts w:cstheme="minorHAnsi"/>
          <w:lang w:val="en-ZA"/>
        </w:rPr>
        <w:t>align with the procurement need</w:t>
      </w:r>
    </w:p>
    <w:p w14:paraId="6EF79D75" w14:textId="77777777" w:rsidR="00A8378A" w:rsidRDefault="00A8378A" w:rsidP="00504688">
      <w:pPr>
        <w:pStyle w:val="ListParagraph"/>
        <w:numPr>
          <w:ilvl w:val="0"/>
          <w:numId w:val="37"/>
        </w:numPr>
        <w:spacing w:after="0"/>
        <w:jc w:val="both"/>
        <w:rPr>
          <w:rFonts w:cstheme="minorHAnsi"/>
          <w:lang w:val="en-ZA"/>
        </w:rPr>
      </w:pPr>
      <w:r>
        <w:rPr>
          <w:rFonts w:cstheme="minorHAnsi"/>
        </w:rPr>
        <w:t>R</w:t>
      </w:r>
      <w:r w:rsidRPr="009A302A">
        <w:rPr>
          <w:rFonts w:cstheme="minorHAnsi"/>
        </w:rPr>
        <w:t>eview and validation of new vendor requests</w:t>
      </w:r>
    </w:p>
    <w:p w14:paraId="2C608844" w14:textId="77777777" w:rsidR="00A161C4" w:rsidRDefault="00475C6E" w:rsidP="00504688">
      <w:pPr>
        <w:pStyle w:val="ListParagraph"/>
        <w:numPr>
          <w:ilvl w:val="0"/>
          <w:numId w:val="37"/>
        </w:numPr>
        <w:spacing w:after="0"/>
        <w:jc w:val="both"/>
        <w:rPr>
          <w:rFonts w:cstheme="minorHAnsi"/>
          <w:lang w:val="en-ZA"/>
        </w:rPr>
      </w:pPr>
      <w:r>
        <w:rPr>
          <w:rFonts w:cstheme="minorHAnsi"/>
          <w:lang w:val="en-ZA"/>
        </w:rPr>
        <w:t>Coordinate and management</w:t>
      </w:r>
      <w:r w:rsidR="00A8378A">
        <w:rPr>
          <w:rFonts w:cstheme="minorHAnsi"/>
          <w:lang w:val="en-ZA"/>
        </w:rPr>
        <w:t xml:space="preserve"> of</w:t>
      </w:r>
      <w:r>
        <w:rPr>
          <w:rFonts w:cstheme="minorHAnsi"/>
          <w:lang w:val="en-ZA"/>
        </w:rPr>
        <w:t xml:space="preserve"> the payment process for suppliers to ensure adherence to the </w:t>
      </w:r>
      <w:r w:rsidR="00A8378A">
        <w:rPr>
          <w:rFonts w:cstheme="minorHAnsi"/>
          <w:lang w:val="en-ZA"/>
        </w:rPr>
        <w:t>agreed payment timeframes</w:t>
      </w:r>
    </w:p>
    <w:p w14:paraId="0E586ECD" w14:textId="77777777" w:rsidR="00A161C4" w:rsidRDefault="00A8378A" w:rsidP="00504688">
      <w:pPr>
        <w:pStyle w:val="ListParagraph"/>
        <w:numPr>
          <w:ilvl w:val="0"/>
          <w:numId w:val="37"/>
        </w:numPr>
        <w:spacing w:after="0"/>
        <w:jc w:val="both"/>
        <w:rPr>
          <w:rFonts w:cstheme="minorHAnsi"/>
          <w:lang w:val="en-ZA"/>
        </w:rPr>
      </w:pPr>
      <w:r>
        <w:rPr>
          <w:rFonts w:cstheme="minorHAnsi"/>
          <w:lang w:val="en-ZA"/>
        </w:rPr>
        <w:t>Be part of the</w:t>
      </w:r>
      <w:r w:rsidR="00475C6E">
        <w:rPr>
          <w:rFonts w:cstheme="minorHAnsi"/>
          <w:lang w:val="en-ZA"/>
        </w:rPr>
        <w:t xml:space="preserve"> </w:t>
      </w:r>
      <w:r w:rsidR="00A161C4">
        <w:rPr>
          <w:rFonts w:cstheme="minorHAnsi"/>
          <w:lang w:val="en-ZA"/>
        </w:rPr>
        <w:t xml:space="preserve">Internal Procurement Committee </w:t>
      </w:r>
      <w:r>
        <w:rPr>
          <w:rFonts w:cstheme="minorHAnsi"/>
          <w:lang w:val="en-ZA"/>
        </w:rPr>
        <w:t>in the capacity of “S</w:t>
      </w:r>
      <w:r w:rsidR="00A161C4">
        <w:rPr>
          <w:rFonts w:cstheme="minorHAnsi"/>
          <w:lang w:val="en-ZA"/>
        </w:rPr>
        <w:t>ecretary</w:t>
      </w:r>
      <w:r>
        <w:rPr>
          <w:rFonts w:cstheme="minorHAnsi"/>
          <w:lang w:val="en-ZA"/>
        </w:rPr>
        <w:t>”</w:t>
      </w:r>
      <w:r w:rsidR="00475C6E">
        <w:rPr>
          <w:rFonts w:cstheme="minorHAnsi"/>
          <w:lang w:val="en-ZA"/>
        </w:rPr>
        <w:t xml:space="preserve"> and fulfil relevant duties of a secretary (writing minutes, following-up on deliverables, etc.)</w:t>
      </w:r>
    </w:p>
    <w:p w14:paraId="719F56A2" w14:textId="77777777" w:rsidR="00A161C4" w:rsidRDefault="00A161C4" w:rsidP="00504688">
      <w:pPr>
        <w:pStyle w:val="ListParagraph"/>
        <w:numPr>
          <w:ilvl w:val="0"/>
          <w:numId w:val="37"/>
        </w:numPr>
        <w:spacing w:after="0"/>
        <w:jc w:val="both"/>
        <w:rPr>
          <w:rFonts w:cstheme="minorHAnsi"/>
          <w:lang w:val="en-ZA"/>
        </w:rPr>
      </w:pPr>
      <w:r>
        <w:rPr>
          <w:rFonts w:cstheme="minorHAnsi"/>
          <w:lang w:val="en-ZA"/>
        </w:rPr>
        <w:t xml:space="preserve">Maintain </w:t>
      </w:r>
      <w:r w:rsidR="00475C6E">
        <w:rPr>
          <w:rFonts w:cstheme="minorHAnsi"/>
          <w:lang w:val="en-ZA"/>
        </w:rPr>
        <w:t xml:space="preserve">an updated and accurate </w:t>
      </w:r>
      <w:r>
        <w:rPr>
          <w:rFonts w:cstheme="minorHAnsi"/>
          <w:lang w:val="en-ZA"/>
        </w:rPr>
        <w:t>Supplier database</w:t>
      </w:r>
      <w:r w:rsidR="00475C6E">
        <w:rPr>
          <w:rFonts w:cstheme="minorHAnsi"/>
          <w:lang w:val="en-ZA"/>
        </w:rPr>
        <w:t xml:space="preserve"> </w:t>
      </w:r>
    </w:p>
    <w:p w14:paraId="08CB6C7B" w14:textId="77777777" w:rsidR="00A161C4" w:rsidRDefault="00475C6E" w:rsidP="00504688">
      <w:pPr>
        <w:pStyle w:val="ListParagraph"/>
        <w:numPr>
          <w:ilvl w:val="0"/>
          <w:numId w:val="37"/>
        </w:numPr>
        <w:spacing w:after="0"/>
        <w:jc w:val="both"/>
        <w:rPr>
          <w:rFonts w:cstheme="minorHAnsi"/>
          <w:lang w:val="en-ZA"/>
        </w:rPr>
      </w:pPr>
      <w:r>
        <w:rPr>
          <w:rFonts w:cstheme="minorHAnsi"/>
          <w:lang w:val="en-ZA"/>
        </w:rPr>
        <w:t xml:space="preserve">Provide input to and manage </w:t>
      </w:r>
      <w:r w:rsidR="001225AB">
        <w:rPr>
          <w:rFonts w:cstheme="minorHAnsi"/>
          <w:lang w:val="en-ZA"/>
        </w:rPr>
        <w:t xml:space="preserve">the annual procurement forecast and budget </w:t>
      </w:r>
    </w:p>
    <w:p w14:paraId="7F0D6640" w14:textId="77777777" w:rsidR="001225AB" w:rsidRDefault="00475C6E" w:rsidP="00504688">
      <w:pPr>
        <w:pStyle w:val="ListParagraph"/>
        <w:numPr>
          <w:ilvl w:val="0"/>
          <w:numId w:val="37"/>
        </w:numPr>
        <w:spacing w:after="0"/>
        <w:jc w:val="both"/>
        <w:rPr>
          <w:rFonts w:cstheme="minorHAnsi"/>
          <w:lang w:val="en-ZA"/>
        </w:rPr>
      </w:pPr>
      <w:r>
        <w:rPr>
          <w:rFonts w:cstheme="minorHAnsi"/>
          <w:lang w:val="en-ZA"/>
        </w:rPr>
        <w:lastRenderedPageBreak/>
        <w:t xml:space="preserve">Ensure that procurement activities align to all relevant legislation, </w:t>
      </w:r>
      <w:r w:rsidR="001225AB">
        <w:rPr>
          <w:rFonts w:cstheme="minorHAnsi"/>
          <w:lang w:val="en-ZA"/>
        </w:rPr>
        <w:t>N</w:t>
      </w:r>
      <w:r>
        <w:rPr>
          <w:rFonts w:cstheme="minorHAnsi"/>
          <w:lang w:val="en-ZA"/>
        </w:rPr>
        <w:t>ACOSA</w:t>
      </w:r>
      <w:r w:rsidR="001225AB">
        <w:rPr>
          <w:rFonts w:cstheme="minorHAnsi"/>
          <w:lang w:val="en-ZA"/>
        </w:rPr>
        <w:t xml:space="preserve"> policies</w:t>
      </w:r>
      <w:r w:rsidR="0079118F">
        <w:rPr>
          <w:rFonts w:cstheme="minorHAnsi"/>
          <w:lang w:val="en-ZA"/>
        </w:rPr>
        <w:t xml:space="preserve"> and</w:t>
      </w:r>
      <w:r w:rsidR="001225AB">
        <w:rPr>
          <w:rFonts w:cstheme="minorHAnsi"/>
          <w:lang w:val="en-ZA"/>
        </w:rPr>
        <w:t xml:space="preserve"> procedures and </w:t>
      </w:r>
      <w:r w:rsidR="0079118F">
        <w:rPr>
          <w:rFonts w:cstheme="minorHAnsi"/>
          <w:lang w:val="en-ZA"/>
        </w:rPr>
        <w:t>good practice standards</w:t>
      </w:r>
    </w:p>
    <w:p w14:paraId="40188E99" w14:textId="77777777" w:rsidR="00043555" w:rsidRPr="004B1259" w:rsidRDefault="00043555" w:rsidP="00504688">
      <w:pPr>
        <w:pStyle w:val="ListParagraph"/>
        <w:numPr>
          <w:ilvl w:val="0"/>
          <w:numId w:val="37"/>
        </w:numPr>
        <w:spacing w:after="0"/>
        <w:jc w:val="both"/>
        <w:rPr>
          <w:rFonts w:cstheme="minorHAnsi"/>
          <w:lang w:val="en-ZA"/>
        </w:rPr>
      </w:pPr>
      <w:r>
        <w:rPr>
          <w:rFonts w:cstheme="minorHAnsi"/>
        </w:rPr>
        <w:t>Show initiative</w:t>
      </w:r>
      <w:r w:rsidRPr="009A302A">
        <w:rPr>
          <w:rFonts w:cstheme="minorHAnsi"/>
        </w:rPr>
        <w:t xml:space="preserve">, discretion and </w:t>
      </w:r>
      <w:r>
        <w:rPr>
          <w:rFonts w:cstheme="minorHAnsi"/>
        </w:rPr>
        <w:t xml:space="preserve">good </w:t>
      </w:r>
      <w:r w:rsidRPr="009A302A">
        <w:rPr>
          <w:rFonts w:cstheme="minorHAnsi"/>
        </w:rPr>
        <w:t xml:space="preserve">judgement in carrying out </w:t>
      </w:r>
      <w:r>
        <w:rPr>
          <w:rFonts w:cstheme="minorHAnsi"/>
        </w:rPr>
        <w:t>of all procurement related duties</w:t>
      </w:r>
    </w:p>
    <w:p w14:paraId="09236C69" w14:textId="77777777" w:rsidR="004B1259" w:rsidRDefault="004B1259" w:rsidP="00504688">
      <w:pPr>
        <w:pStyle w:val="ListParagraph"/>
        <w:numPr>
          <w:ilvl w:val="0"/>
          <w:numId w:val="37"/>
        </w:numPr>
        <w:spacing w:after="0"/>
        <w:jc w:val="both"/>
        <w:rPr>
          <w:rFonts w:cstheme="minorHAnsi"/>
          <w:lang w:val="en-ZA"/>
        </w:rPr>
      </w:pPr>
      <w:r>
        <w:rPr>
          <w:rFonts w:cstheme="minorHAnsi"/>
          <w:lang w:val="en-ZA"/>
        </w:rPr>
        <w:t xml:space="preserve">Assist with the development of an Asset Management Policy and Procedure manual </w:t>
      </w:r>
    </w:p>
    <w:p w14:paraId="2F02B00B" w14:textId="77777777" w:rsidR="00043555" w:rsidRDefault="00043555" w:rsidP="00504688">
      <w:pPr>
        <w:pStyle w:val="ListParagraph"/>
        <w:numPr>
          <w:ilvl w:val="0"/>
          <w:numId w:val="37"/>
        </w:numPr>
        <w:spacing w:after="0"/>
        <w:jc w:val="both"/>
        <w:rPr>
          <w:rFonts w:cstheme="minorHAnsi"/>
          <w:lang w:val="en-ZA"/>
        </w:rPr>
      </w:pPr>
      <w:r>
        <w:rPr>
          <w:rFonts w:cstheme="minorHAnsi"/>
        </w:rPr>
        <w:t xml:space="preserve">Provide support to the process of annual review and </w:t>
      </w:r>
      <w:r w:rsidRPr="009A302A">
        <w:rPr>
          <w:rFonts w:cstheme="minorHAnsi"/>
        </w:rPr>
        <w:t>updating of the procurement policies, procedures and thresholds</w:t>
      </w:r>
      <w:r w:rsidR="00A8378A">
        <w:rPr>
          <w:rFonts w:cstheme="minorHAnsi"/>
        </w:rPr>
        <w:t>, facilitate the</w:t>
      </w:r>
      <w:r w:rsidRPr="009A302A">
        <w:rPr>
          <w:rFonts w:cstheme="minorHAnsi"/>
        </w:rPr>
        <w:t xml:space="preserve"> approval </w:t>
      </w:r>
      <w:r w:rsidR="00A8378A">
        <w:rPr>
          <w:rFonts w:cstheme="minorHAnsi"/>
        </w:rPr>
        <w:t xml:space="preserve">process </w:t>
      </w:r>
      <w:r>
        <w:rPr>
          <w:rFonts w:cstheme="minorHAnsi"/>
        </w:rPr>
        <w:t>and circulate any changes internally</w:t>
      </w:r>
    </w:p>
    <w:p w14:paraId="15285CCE" w14:textId="77777777" w:rsidR="00472DF2" w:rsidRDefault="00472DF2" w:rsidP="00472DF2">
      <w:pPr>
        <w:pStyle w:val="ListParagraph"/>
        <w:numPr>
          <w:ilvl w:val="0"/>
          <w:numId w:val="37"/>
        </w:numPr>
        <w:spacing w:after="0"/>
        <w:jc w:val="both"/>
      </w:pPr>
      <w:r>
        <w:rPr>
          <w:rFonts w:cstheme="minorHAnsi"/>
          <w:lang w:val="en-ZA"/>
        </w:rPr>
        <w:t>Provide general financial administrative support to the Financial Manager as may be needed from time to time</w:t>
      </w:r>
    </w:p>
    <w:p w14:paraId="487D1743" w14:textId="77777777" w:rsidR="0010137A" w:rsidRDefault="0010137A" w:rsidP="007E15F1">
      <w:pPr>
        <w:pStyle w:val="Heading2"/>
        <w:numPr>
          <w:ilvl w:val="0"/>
          <w:numId w:val="0"/>
        </w:numPr>
        <w:spacing w:after="120"/>
        <w:jc w:val="both"/>
        <w:rPr>
          <w:color w:val="003082" w:themeColor="text2"/>
          <w:sz w:val="22"/>
          <w:szCs w:val="22"/>
        </w:rPr>
      </w:pPr>
    </w:p>
    <w:p w14:paraId="01F249AC" w14:textId="77777777" w:rsidR="00D973EA" w:rsidRPr="007E15F1" w:rsidRDefault="00D973EA" w:rsidP="007E15F1">
      <w:pPr>
        <w:pStyle w:val="Heading2"/>
        <w:numPr>
          <w:ilvl w:val="0"/>
          <w:numId w:val="0"/>
        </w:numPr>
        <w:spacing w:after="120"/>
        <w:jc w:val="both"/>
        <w:rPr>
          <w:color w:val="003082" w:themeColor="text2"/>
          <w:sz w:val="22"/>
          <w:szCs w:val="22"/>
        </w:rPr>
      </w:pPr>
      <w:r w:rsidRPr="007E15F1">
        <w:rPr>
          <w:color w:val="003082" w:themeColor="text2"/>
          <w:sz w:val="22"/>
          <w:szCs w:val="22"/>
        </w:rPr>
        <w:t>Require</w:t>
      </w:r>
      <w:r w:rsidR="0010137A">
        <w:rPr>
          <w:color w:val="003082" w:themeColor="text2"/>
          <w:sz w:val="22"/>
          <w:szCs w:val="22"/>
        </w:rPr>
        <w:t xml:space="preserve">d qualifications, skills and experience </w:t>
      </w:r>
    </w:p>
    <w:p w14:paraId="47010747" w14:textId="77777777" w:rsidR="00735864" w:rsidRPr="008431E1" w:rsidRDefault="00DE60BC" w:rsidP="00735864">
      <w:pPr>
        <w:numPr>
          <w:ilvl w:val="0"/>
          <w:numId w:val="24"/>
        </w:numPr>
        <w:spacing w:after="0" w:line="240" w:lineRule="auto"/>
        <w:rPr>
          <w:rFonts w:ascii="Calibri" w:hAnsi="Calibri" w:cs="Arial"/>
        </w:rPr>
      </w:pPr>
      <w:r>
        <w:rPr>
          <w:rFonts w:ascii="Calibri" w:hAnsi="Calibri" w:cs="Arial"/>
        </w:rPr>
        <w:t xml:space="preserve">Post </w:t>
      </w:r>
      <w:r w:rsidR="003B0964">
        <w:rPr>
          <w:rFonts w:ascii="Calibri" w:hAnsi="Calibri" w:cs="Arial"/>
        </w:rPr>
        <w:t xml:space="preserve">Graduate diploma in procurement and supply chain management </w:t>
      </w:r>
      <w:r w:rsidR="007D74E7">
        <w:rPr>
          <w:rFonts w:ascii="Calibri" w:hAnsi="Calibri" w:cs="Arial"/>
        </w:rPr>
        <w:t>or related field</w:t>
      </w:r>
    </w:p>
    <w:p w14:paraId="0D8106B1" w14:textId="77777777" w:rsidR="00735864" w:rsidRPr="008431E1" w:rsidRDefault="00735864" w:rsidP="00735864">
      <w:pPr>
        <w:numPr>
          <w:ilvl w:val="0"/>
          <w:numId w:val="24"/>
        </w:numPr>
        <w:spacing w:after="0" w:line="240" w:lineRule="auto"/>
        <w:rPr>
          <w:rFonts w:ascii="Calibri" w:hAnsi="Calibri" w:cs="Arial"/>
        </w:rPr>
      </w:pPr>
      <w:r w:rsidRPr="008431E1">
        <w:rPr>
          <w:rFonts w:ascii="Calibri" w:hAnsi="Calibri" w:cs="Arial"/>
        </w:rPr>
        <w:t xml:space="preserve">At least </w:t>
      </w:r>
      <w:r w:rsidR="003B0964">
        <w:rPr>
          <w:rFonts w:ascii="Calibri" w:hAnsi="Calibri" w:cs="Arial"/>
        </w:rPr>
        <w:t>3</w:t>
      </w:r>
      <w:r w:rsidRPr="008431E1">
        <w:rPr>
          <w:rFonts w:ascii="Calibri" w:hAnsi="Calibri" w:cs="Arial"/>
        </w:rPr>
        <w:t xml:space="preserve"> years</w:t>
      </w:r>
      <w:r w:rsidR="009A3B20" w:rsidRPr="008431E1">
        <w:rPr>
          <w:rFonts w:ascii="Calibri" w:hAnsi="Calibri" w:cs="Arial"/>
        </w:rPr>
        <w:t>’</w:t>
      </w:r>
      <w:r w:rsidRPr="008431E1">
        <w:rPr>
          <w:rFonts w:ascii="Calibri" w:hAnsi="Calibri" w:cs="Arial"/>
        </w:rPr>
        <w:t xml:space="preserve"> experience</w:t>
      </w:r>
      <w:r w:rsidR="008431E1">
        <w:rPr>
          <w:rFonts w:ascii="Calibri" w:hAnsi="Calibri" w:cs="Arial"/>
        </w:rPr>
        <w:t xml:space="preserve"> </w:t>
      </w:r>
      <w:r w:rsidR="00F157D3">
        <w:rPr>
          <w:rFonts w:ascii="Calibri" w:hAnsi="Calibri" w:cs="Arial"/>
        </w:rPr>
        <w:t xml:space="preserve">in a similar </w:t>
      </w:r>
      <w:r w:rsidR="003B0964">
        <w:rPr>
          <w:rFonts w:ascii="Calibri" w:hAnsi="Calibri" w:cs="Arial"/>
        </w:rPr>
        <w:t xml:space="preserve">role </w:t>
      </w:r>
      <w:r w:rsidR="008169BD">
        <w:rPr>
          <w:rFonts w:ascii="Calibri" w:hAnsi="Calibri" w:cs="Arial"/>
        </w:rPr>
        <w:t>with a demonstrated ability to manage large procurement processes</w:t>
      </w:r>
    </w:p>
    <w:p w14:paraId="29EA5AE4" w14:textId="77777777" w:rsidR="00735864" w:rsidRPr="008431E1" w:rsidRDefault="00735864" w:rsidP="00735864">
      <w:pPr>
        <w:numPr>
          <w:ilvl w:val="0"/>
          <w:numId w:val="24"/>
        </w:numPr>
        <w:spacing w:after="0" w:line="240" w:lineRule="auto"/>
        <w:rPr>
          <w:rFonts w:ascii="Calibri" w:hAnsi="Calibri" w:cs="Arial"/>
        </w:rPr>
      </w:pPr>
      <w:r w:rsidRPr="008431E1">
        <w:rPr>
          <w:rFonts w:ascii="Calibri" w:hAnsi="Calibri" w:cs="Arial"/>
        </w:rPr>
        <w:t>Advanced Computer skills, specifically in MS Word, Excel</w:t>
      </w:r>
      <w:r w:rsidR="00367549" w:rsidRPr="008431E1">
        <w:rPr>
          <w:rFonts w:ascii="Calibri" w:hAnsi="Calibri" w:cs="Arial"/>
        </w:rPr>
        <w:t>, PowerP</w:t>
      </w:r>
      <w:r w:rsidRPr="008431E1">
        <w:rPr>
          <w:rFonts w:ascii="Calibri" w:hAnsi="Calibri" w:cs="Arial"/>
        </w:rPr>
        <w:t>oint</w:t>
      </w:r>
    </w:p>
    <w:p w14:paraId="1EADA536" w14:textId="77777777" w:rsidR="00735864" w:rsidRPr="008431E1" w:rsidRDefault="00735864" w:rsidP="00735864">
      <w:pPr>
        <w:numPr>
          <w:ilvl w:val="0"/>
          <w:numId w:val="24"/>
        </w:numPr>
        <w:spacing w:after="0" w:line="240" w:lineRule="auto"/>
        <w:rPr>
          <w:rFonts w:ascii="Calibri" w:hAnsi="Calibri" w:cs="Arial"/>
        </w:rPr>
      </w:pPr>
      <w:r w:rsidRPr="008431E1">
        <w:rPr>
          <w:rFonts w:ascii="Calibri" w:hAnsi="Calibri" w:cs="Arial"/>
        </w:rPr>
        <w:t>Read, write, and speak in two official South African languages, of which one must be English</w:t>
      </w:r>
    </w:p>
    <w:p w14:paraId="06A7CDEE" w14:textId="77777777" w:rsidR="00735864" w:rsidRPr="008431E1" w:rsidRDefault="00735864" w:rsidP="00735864">
      <w:pPr>
        <w:numPr>
          <w:ilvl w:val="0"/>
          <w:numId w:val="24"/>
        </w:numPr>
        <w:spacing w:after="0" w:line="240" w:lineRule="auto"/>
        <w:rPr>
          <w:rFonts w:ascii="Calibri" w:hAnsi="Calibri" w:cs="Arial"/>
        </w:rPr>
      </w:pPr>
      <w:r w:rsidRPr="008431E1">
        <w:rPr>
          <w:rFonts w:ascii="Calibri" w:hAnsi="Calibri" w:cs="Arial"/>
        </w:rPr>
        <w:t>Driver’s license</w:t>
      </w:r>
      <w:r w:rsidR="007073FF">
        <w:rPr>
          <w:rFonts w:ascii="Calibri" w:hAnsi="Calibri" w:cs="Arial"/>
        </w:rPr>
        <w:t>, reliable vehicle and willing to travel</w:t>
      </w:r>
    </w:p>
    <w:p w14:paraId="6E93D79C" w14:textId="77777777" w:rsidR="00367549" w:rsidRDefault="007D74E7" w:rsidP="00135A51">
      <w:pPr>
        <w:numPr>
          <w:ilvl w:val="0"/>
          <w:numId w:val="24"/>
        </w:numPr>
        <w:spacing w:after="0" w:line="240" w:lineRule="auto"/>
        <w:rPr>
          <w:rFonts w:ascii="Calibri" w:hAnsi="Calibri" w:cs="Arial"/>
        </w:rPr>
      </w:pPr>
      <w:r>
        <w:rPr>
          <w:rFonts w:ascii="Calibri" w:hAnsi="Calibri" w:cs="Arial"/>
        </w:rPr>
        <w:t xml:space="preserve">Ability to work methodically </w:t>
      </w:r>
      <w:r w:rsidR="008169BD">
        <w:rPr>
          <w:rFonts w:ascii="Calibri" w:hAnsi="Calibri" w:cs="Arial"/>
        </w:rPr>
        <w:t>and systematically</w:t>
      </w:r>
    </w:p>
    <w:p w14:paraId="38C365B2" w14:textId="77777777" w:rsidR="00F157D3" w:rsidRDefault="00F157D3" w:rsidP="00135A51">
      <w:pPr>
        <w:numPr>
          <w:ilvl w:val="0"/>
          <w:numId w:val="24"/>
        </w:numPr>
        <w:spacing w:after="0" w:line="240" w:lineRule="auto"/>
        <w:rPr>
          <w:rFonts w:ascii="Calibri" w:hAnsi="Calibri" w:cs="Arial"/>
        </w:rPr>
      </w:pPr>
      <w:r>
        <w:rPr>
          <w:rFonts w:ascii="Calibri" w:hAnsi="Calibri" w:cs="Arial"/>
        </w:rPr>
        <w:t>Good time management skills</w:t>
      </w:r>
      <w:r w:rsidR="008169BD">
        <w:rPr>
          <w:rFonts w:ascii="Calibri" w:hAnsi="Calibri" w:cs="Arial"/>
        </w:rPr>
        <w:t xml:space="preserve"> and ability to stick to strict deadlines</w:t>
      </w:r>
    </w:p>
    <w:p w14:paraId="3B213867" w14:textId="77777777" w:rsidR="008169BD" w:rsidRPr="008431E1" w:rsidRDefault="008169BD" w:rsidP="00135A51">
      <w:pPr>
        <w:numPr>
          <w:ilvl w:val="0"/>
          <w:numId w:val="24"/>
        </w:numPr>
        <w:spacing w:after="0" w:line="240" w:lineRule="auto"/>
        <w:rPr>
          <w:rFonts w:ascii="Calibri" w:hAnsi="Calibri" w:cs="Arial"/>
        </w:rPr>
      </w:pPr>
      <w:r>
        <w:rPr>
          <w:rFonts w:ascii="Calibri" w:hAnsi="Calibri" w:cs="Arial"/>
        </w:rPr>
        <w:t>Ability to work under pressure</w:t>
      </w:r>
    </w:p>
    <w:p w14:paraId="047D9FFD" w14:textId="77777777" w:rsidR="008431E1" w:rsidRDefault="00735864" w:rsidP="00735864">
      <w:pPr>
        <w:numPr>
          <w:ilvl w:val="0"/>
          <w:numId w:val="24"/>
        </w:numPr>
        <w:spacing w:after="0" w:line="240" w:lineRule="auto"/>
        <w:rPr>
          <w:rFonts w:ascii="Calibri" w:hAnsi="Calibri" w:cs="Arial"/>
        </w:rPr>
      </w:pPr>
      <w:r w:rsidRPr="008431E1">
        <w:rPr>
          <w:rFonts w:ascii="Calibri" w:hAnsi="Calibri" w:cs="Arial"/>
        </w:rPr>
        <w:t>Good communication and inter-personal skills on all levels</w:t>
      </w:r>
    </w:p>
    <w:p w14:paraId="626F54D8" w14:textId="77777777" w:rsidR="008169BD" w:rsidRDefault="00735864" w:rsidP="008169BD">
      <w:pPr>
        <w:numPr>
          <w:ilvl w:val="0"/>
          <w:numId w:val="24"/>
        </w:numPr>
        <w:spacing w:after="0" w:line="240" w:lineRule="auto"/>
        <w:rPr>
          <w:rFonts w:ascii="Calibri" w:hAnsi="Calibri" w:cs="Arial"/>
        </w:rPr>
      </w:pPr>
      <w:r w:rsidRPr="008431E1">
        <w:rPr>
          <w:rFonts w:ascii="Calibri" w:hAnsi="Calibri" w:cs="Arial"/>
          <w:lang w:val="en"/>
        </w:rPr>
        <w:t>Proven ability to work as a team member within multi</w:t>
      </w:r>
      <w:r w:rsidR="00053886" w:rsidRPr="008431E1">
        <w:rPr>
          <w:rFonts w:ascii="Calibri" w:hAnsi="Calibri" w:cs="Arial"/>
          <w:lang w:val="en"/>
        </w:rPr>
        <w:t>-</w:t>
      </w:r>
      <w:r w:rsidRPr="008431E1">
        <w:rPr>
          <w:rFonts w:ascii="Calibri" w:hAnsi="Calibri" w:cs="Arial"/>
          <w:lang w:val="en"/>
        </w:rPr>
        <w:t>disciplinary teams</w:t>
      </w:r>
    </w:p>
    <w:p w14:paraId="6416DB8D" w14:textId="77777777" w:rsidR="000C00D4" w:rsidRPr="008169BD" w:rsidRDefault="00735864" w:rsidP="008169BD">
      <w:pPr>
        <w:numPr>
          <w:ilvl w:val="0"/>
          <w:numId w:val="24"/>
        </w:numPr>
        <w:spacing w:after="0" w:line="240" w:lineRule="auto"/>
        <w:rPr>
          <w:rFonts w:ascii="Calibri" w:hAnsi="Calibri" w:cs="Arial"/>
        </w:rPr>
      </w:pPr>
      <w:r w:rsidRPr="008169BD">
        <w:rPr>
          <w:rFonts w:ascii="Calibri" w:hAnsi="Calibri" w:cs="Arial"/>
        </w:rPr>
        <w:t>Ability to multi-task</w:t>
      </w:r>
      <w:r w:rsidR="008169BD" w:rsidRPr="008169BD">
        <w:rPr>
          <w:rFonts w:ascii="Calibri" w:hAnsi="Calibri" w:cs="Arial"/>
        </w:rPr>
        <w:t xml:space="preserve"> while paying</w:t>
      </w:r>
      <w:r w:rsidRPr="008169BD">
        <w:rPr>
          <w:rFonts w:ascii="Calibri" w:hAnsi="Calibri" w:cs="Arial"/>
        </w:rPr>
        <w:t xml:space="preserve"> attention to detai</w:t>
      </w:r>
      <w:r w:rsidR="008169BD" w:rsidRPr="008169BD">
        <w:rPr>
          <w:rFonts w:ascii="Calibri" w:hAnsi="Calibri" w:cs="Arial"/>
        </w:rPr>
        <w:t>l</w:t>
      </w:r>
    </w:p>
    <w:p w14:paraId="5BF19E71" w14:textId="77777777" w:rsidR="008169BD" w:rsidRPr="008169BD" w:rsidRDefault="008169BD" w:rsidP="008169BD">
      <w:pPr>
        <w:spacing w:after="0" w:line="240" w:lineRule="auto"/>
        <w:ind w:left="360"/>
        <w:rPr>
          <w:rFonts w:ascii="Calibri" w:hAnsi="Calibri" w:cs="Arial"/>
        </w:rPr>
      </w:pPr>
    </w:p>
    <w:p w14:paraId="5F58364E" w14:textId="77777777" w:rsidR="00D973EA" w:rsidRPr="008431E1" w:rsidRDefault="00D973EA" w:rsidP="007E15F1">
      <w:pPr>
        <w:jc w:val="both"/>
      </w:pPr>
      <w:r w:rsidRPr="008431E1">
        <w:t>Remuneration will</w:t>
      </w:r>
      <w:r w:rsidR="007D2FB7" w:rsidRPr="008431E1">
        <w:t xml:space="preserve"> be competitive</w:t>
      </w:r>
      <w:r w:rsidR="004C7B0C" w:rsidRPr="008431E1">
        <w:t>,</w:t>
      </w:r>
      <w:r w:rsidR="007D2FB7" w:rsidRPr="008431E1">
        <w:t xml:space="preserve"> based on</w:t>
      </w:r>
      <w:r w:rsidR="004C7B0C" w:rsidRPr="008431E1">
        <w:t xml:space="preserve"> skills and</w:t>
      </w:r>
      <w:r w:rsidR="007D2FB7" w:rsidRPr="008431E1">
        <w:t xml:space="preserve"> experience</w:t>
      </w:r>
      <w:r w:rsidRPr="008431E1">
        <w:t>.</w:t>
      </w:r>
    </w:p>
    <w:p w14:paraId="562845B2" w14:textId="7156220E" w:rsidR="00D973EA" w:rsidRDefault="00D973EA" w:rsidP="007E15F1">
      <w:pPr>
        <w:pStyle w:val="Heading2"/>
        <w:numPr>
          <w:ilvl w:val="0"/>
          <w:numId w:val="0"/>
        </w:numPr>
        <w:spacing w:after="120"/>
        <w:jc w:val="both"/>
        <w:rPr>
          <w:color w:val="003082" w:themeColor="text2"/>
          <w:sz w:val="22"/>
          <w:szCs w:val="22"/>
        </w:rPr>
      </w:pPr>
      <w:r w:rsidRPr="008431E1">
        <w:rPr>
          <w:color w:val="003082" w:themeColor="text2"/>
          <w:sz w:val="22"/>
          <w:szCs w:val="22"/>
        </w:rPr>
        <w:t>To apply</w:t>
      </w:r>
      <w:r w:rsidR="00516FC3" w:rsidRPr="008431E1">
        <w:rPr>
          <w:color w:val="003082" w:themeColor="text2"/>
          <w:sz w:val="22"/>
          <w:szCs w:val="22"/>
        </w:rPr>
        <w:t>:</w:t>
      </w:r>
    </w:p>
    <w:p w14:paraId="10656F2C" w14:textId="47A73756" w:rsidR="0046028C" w:rsidRDefault="0046028C" w:rsidP="0046028C">
      <w:pPr>
        <w:rPr>
          <w:lang w:eastAsia="en-ZA"/>
        </w:rPr>
      </w:pPr>
      <w:r>
        <w:rPr>
          <w:lang w:eastAsia="en-ZA"/>
        </w:rPr>
        <w:t xml:space="preserve">Interested candidates must send a motivation letter highlighting your suitability to the post and a CV with contact details of three work-related referees to </w:t>
      </w:r>
      <w:hyperlink r:id="rId9" w:history="1">
        <w:r w:rsidRPr="00497587">
          <w:rPr>
            <w:rStyle w:val="Hyperlink"/>
            <w:lang w:eastAsia="en-ZA"/>
          </w:rPr>
          <w:t>maresa@maraisbutton.co.za</w:t>
        </w:r>
      </w:hyperlink>
    </w:p>
    <w:p w14:paraId="2511DCA5" w14:textId="05CA5282" w:rsidR="0046028C" w:rsidRPr="0046028C" w:rsidRDefault="0046028C" w:rsidP="0046028C">
      <w:pPr>
        <w:rPr>
          <w:i/>
          <w:iCs/>
          <w:lang w:eastAsia="en-ZA"/>
        </w:rPr>
      </w:pPr>
      <w:r w:rsidRPr="0046028C">
        <w:rPr>
          <w:i/>
          <w:iCs/>
          <w:lang w:eastAsia="en-ZA"/>
        </w:rPr>
        <w:t>Contact will only be made with shortlisted candidates.</w:t>
      </w:r>
    </w:p>
    <w:sectPr w:rsidR="0046028C" w:rsidRPr="0046028C" w:rsidSect="00925FB9">
      <w:footerReference w:type="default" r:id="rId10"/>
      <w:type w:val="continuous"/>
      <w:pgSz w:w="11906" w:h="16838"/>
      <w:pgMar w:top="1247" w:right="1077" w:bottom="1247" w:left="107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E75A" w14:textId="77777777" w:rsidR="007A7D25" w:rsidRDefault="007A7D25" w:rsidP="00925FB9">
      <w:r>
        <w:separator/>
      </w:r>
    </w:p>
  </w:endnote>
  <w:endnote w:type="continuationSeparator" w:id="0">
    <w:p w14:paraId="53F2FA94" w14:textId="77777777" w:rsidR="007A7D25" w:rsidRDefault="007A7D25" w:rsidP="0092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na Extra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4211244"/>
      <w:docPartObj>
        <w:docPartGallery w:val="Page Numbers (Bottom of Page)"/>
        <w:docPartUnique/>
      </w:docPartObj>
    </w:sdtPr>
    <w:sdtEndPr/>
    <w:sdtContent>
      <w:sdt>
        <w:sdtPr>
          <w:rPr>
            <w:sz w:val="18"/>
          </w:rPr>
          <w:id w:val="4211245"/>
          <w:docPartObj>
            <w:docPartGallery w:val="Page Numbers (Top of Page)"/>
            <w:docPartUnique/>
          </w:docPartObj>
        </w:sdtPr>
        <w:sdtEndPr/>
        <w:sdtContent>
          <w:p w14:paraId="6E726502" w14:textId="77777777" w:rsidR="002D2221" w:rsidRPr="00520B8E" w:rsidRDefault="00F46A4D" w:rsidP="00925FB9">
            <w:pPr>
              <w:pStyle w:val="Footer"/>
              <w:rPr>
                <w:sz w:val="18"/>
              </w:rPr>
            </w:pPr>
            <w:r>
              <w:rPr>
                <w:sz w:val="18"/>
              </w:rPr>
              <w:t>NACOSA Vacancy | Procurement Officer | March 2021</w:t>
            </w:r>
            <w:r w:rsidR="002D2221" w:rsidRPr="00520B8E">
              <w:rPr>
                <w:sz w:val="18"/>
              </w:rPr>
              <w:ptab w:relativeTo="margin" w:alignment="right" w:leader="none"/>
            </w:r>
            <w:r w:rsidR="002D2221" w:rsidRPr="00520B8E">
              <w:rPr>
                <w:sz w:val="18"/>
              </w:rPr>
              <w:t xml:space="preserve">Page </w:t>
            </w:r>
            <w:r w:rsidR="00E377B1" w:rsidRPr="00520B8E">
              <w:rPr>
                <w:b/>
                <w:sz w:val="18"/>
              </w:rPr>
              <w:fldChar w:fldCharType="begin"/>
            </w:r>
            <w:r w:rsidR="002D2221" w:rsidRPr="00520B8E">
              <w:rPr>
                <w:b/>
                <w:sz w:val="18"/>
              </w:rPr>
              <w:instrText xml:space="preserve"> PAGE </w:instrText>
            </w:r>
            <w:r w:rsidR="00E377B1" w:rsidRPr="00520B8E">
              <w:rPr>
                <w:b/>
                <w:sz w:val="18"/>
              </w:rPr>
              <w:fldChar w:fldCharType="separate"/>
            </w:r>
            <w:r w:rsidR="004D1ADC">
              <w:rPr>
                <w:b/>
                <w:noProof/>
                <w:sz w:val="18"/>
              </w:rPr>
              <w:t>2</w:t>
            </w:r>
            <w:r w:rsidR="00E377B1" w:rsidRPr="00520B8E">
              <w:rPr>
                <w:b/>
                <w:sz w:val="18"/>
              </w:rPr>
              <w:fldChar w:fldCharType="end"/>
            </w:r>
            <w:r w:rsidR="002D2221" w:rsidRPr="00520B8E">
              <w:rPr>
                <w:sz w:val="18"/>
              </w:rPr>
              <w:t xml:space="preserve"> of </w:t>
            </w:r>
            <w:r w:rsidR="00E377B1" w:rsidRPr="00520B8E">
              <w:rPr>
                <w:b/>
                <w:sz w:val="18"/>
              </w:rPr>
              <w:fldChar w:fldCharType="begin"/>
            </w:r>
            <w:r w:rsidR="002D2221" w:rsidRPr="00520B8E">
              <w:rPr>
                <w:b/>
                <w:sz w:val="18"/>
              </w:rPr>
              <w:instrText xml:space="preserve"> NUMPAGES  </w:instrText>
            </w:r>
            <w:r w:rsidR="00E377B1" w:rsidRPr="00520B8E">
              <w:rPr>
                <w:b/>
                <w:sz w:val="18"/>
              </w:rPr>
              <w:fldChar w:fldCharType="separate"/>
            </w:r>
            <w:r w:rsidR="004D1ADC">
              <w:rPr>
                <w:b/>
                <w:noProof/>
                <w:sz w:val="18"/>
              </w:rPr>
              <w:t>4</w:t>
            </w:r>
            <w:r w:rsidR="00E377B1" w:rsidRPr="00520B8E">
              <w:rPr>
                <w:b/>
                <w:sz w:val="18"/>
              </w:rPr>
              <w:fldChar w:fldCharType="end"/>
            </w:r>
          </w:p>
        </w:sdtContent>
      </w:sdt>
    </w:sdtContent>
  </w:sdt>
  <w:p w14:paraId="3599E43B" w14:textId="77777777" w:rsidR="002D2221" w:rsidRPr="000039E2" w:rsidRDefault="002D2221" w:rsidP="00925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8CBA" w14:textId="77777777" w:rsidR="007A7D25" w:rsidRDefault="007A7D25" w:rsidP="00925FB9">
      <w:r>
        <w:separator/>
      </w:r>
    </w:p>
  </w:footnote>
  <w:footnote w:type="continuationSeparator" w:id="0">
    <w:p w14:paraId="48B03379" w14:textId="77777777" w:rsidR="007A7D25" w:rsidRDefault="007A7D25" w:rsidP="0092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803"/>
    <w:multiLevelType w:val="hybridMultilevel"/>
    <w:tmpl w:val="7116E2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8D02CC"/>
    <w:multiLevelType w:val="hybridMultilevel"/>
    <w:tmpl w:val="0874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8754B4"/>
    <w:multiLevelType w:val="hybridMultilevel"/>
    <w:tmpl w:val="A43C07B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8D0460F"/>
    <w:multiLevelType w:val="hybridMultilevel"/>
    <w:tmpl w:val="7C147C18"/>
    <w:lvl w:ilvl="0" w:tplc="837CD200">
      <w:start w:val="1"/>
      <w:numFmt w:val="bullet"/>
      <w:lvlText w:val=""/>
      <w:lvlJc w:val="left"/>
      <w:pPr>
        <w:ind w:left="360" w:hanging="360"/>
      </w:pPr>
      <w:rPr>
        <w:rFonts w:ascii="Symbol" w:hAnsi="Symbol" w:hint="default"/>
        <w:color w:val="003082" w:themeColor="text2"/>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CE1E50"/>
    <w:multiLevelType w:val="hybridMultilevel"/>
    <w:tmpl w:val="1354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E0CFB"/>
    <w:multiLevelType w:val="hybridMultilevel"/>
    <w:tmpl w:val="3ED4E094"/>
    <w:lvl w:ilvl="0" w:tplc="B9487D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F5245"/>
    <w:multiLevelType w:val="hybridMultilevel"/>
    <w:tmpl w:val="F1E0DC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77005E"/>
    <w:multiLevelType w:val="hybridMultilevel"/>
    <w:tmpl w:val="6E9CCE58"/>
    <w:lvl w:ilvl="0" w:tplc="9BC6A0DE">
      <w:start w:val="1"/>
      <w:numFmt w:val="decimal"/>
      <w:lvlText w:val="%1."/>
      <w:lvlJc w:val="left"/>
      <w:pPr>
        <w:ind w:left="720" w:hanging="360"/>
      </w:pPr>
      <w:rPr>
        <w:rFonts w:hint="default"/>
        <w:color w:val="595959" w:themeColor="text1" w:themeTint="A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0A0732"/>
    <w:multiLevelType w:val="hybridMultilevel"/>
    <w:tmpl w:val="68E6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968"/>
    <w:multiLevelType w:val="hybridMultilevel"/>
    <w:tmpl w:val="6DC21F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3303445"/>
    <w:multiLevelType w:val="hybridMultilevel"/>
    <w:tmpl w:val="4FDC05D2"/>
    <w:lvl w:ilvl="0" w:tplc="04BAC07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E40835"/>
    <w:multiLevelType w:val="hybridMultilevel"/>
    <w:tmpl w:val="F3F47E9A"/>
    <w:lvl w:ilvl="0" w:tplc="60E2592E">
      <w:start w:val="1"/>
      <w:numFmt w:val="bullet"/>
      <w:lvlText w:val=""/>
      <w:lvlJc w:val="left"/>
      <w:pPr>
        <w:tabs>
          <w:tab w:val="num" w:pos="720"/>
        </w:tabs>
        <w:ind w:left="720" w:hanging="360"/>
      </w:pPr>
      <w:rPr>
        <w:rFonts w:ascii="Wingdings 3" w:hAnsi="Wingdings 3" w:hint="default"/>
      </w:rPr>
    </w:lvl>
    <w:lvl w:ilvl="1" w:tplc="CD3ACB56" w:tentative="1">
      <w:start w:val="1"/>
      <w:numFmt w:val="bullet"/>
      <w:lvlText w:val=""/>
      <w:lvlJc w:val="left"/>
      <w:pPr>
        <w:tabs>
          <w:tab w:val="num" w:pos="1440"/>
        </w:tabs>
        <w:ind w:left="1440" w:hanging="360"/>
      </w:pPr>
      <w:rPr>
        <w:rFonts w:ascii="Wingdings 3" w:hAnsi="Wingdings 3" w:hint="default"/>
      </w:rPr>
    </w:lvl>
    <w:lvl w:ilvl="2" w:tplc="233ACA52" w:tentative="1">
      <w:start w:val="1"/>
      <w:numFmt w:val="bullet"/>
      <w:lvlText w:val=""/>
      <w:lvlJc w:val="left"/>
      <w:pPr>
        <w:tabs>
          <w:tab w:val="num" w:pos="2160"/>
        </w:tabs>
        <w:ind w:left="2160" w:hanging="360"/>
      </w:pPr>
      <w:rPr>
        <w:rFonts w:ascii="Wingdings 3" w:hAnsi="Wingdings 3" w:hint="default"/>
      </w:rPr>
    </w:lvl>
    <w:lvl w:ilvl="3" w:tplc="3E4C5DD0" w:tentative="1">
      <w:start w:val="1"/>
      <w:numFmt w:val="bullet"/>
      <w:lvlText w:val=""/>
      <w:lvlJc w:val="left"/>
      <w:pPr>
        <w:tabs>
          <w:tab w:val="num" w:pos="2880"/>
        </w:tabs>
        <w:ind w:left="2880" w:hanging="360"/>
      </w:pPr>
      <w:rPr>
        <w:rFonts w:ascii="Wingdings 3" w:hAnsi="Wingdings 3" w:hint="default"/>
      </w:rPr>
    </w:lvl>
    <w:lvl w:ilvl="4" w:tplc="825C9F6C" w:tentative="1">
      <w:start w:val="1"/>
      <w:numFmt w:val="bullet"/>
      <w:lvlText w:val=""/>
      <w:lvlJc w:val="left"/>
      <w:pPr>
        <w:tabs>
          <w:tab w:val="num" w:pos="3600"/>
        </w:tabs>
        <w:ind w:left="3600" w:hanging="360"/>
      </w:pPr>
      <w:rPr>
        <w:rFonts w:ascii="Wingdings 3" w:hAnsi="Wingdings 3" w:hint="default"/>
      </w:rPr>
    </w:lvl>
    <w:lvl w:ilvl="5" w:tplc="63A63382" w:tentative="1">
      <w:start w:val="1"/>
      <w:numFmt w:val="bullet"/>
      <w:lvlText w:val=""/>
      <w:lvlJc w:val="left"/>
      <w:pPr>
        <w:tabs>
          <w:tab w:val="num" w:pos="4320"/>
        </w:tabs>
        <w:ind w:left="4320" w:hanging="360"/>
      </w:pPr>
      <w:rPr>
        <w:rFonts w:ascii="Wingdings 3" w:hAnsi="Wingdings 3" w:hint="default"/>
      </w:rPr>
    </w:lvl>
    <w:lvl w:ilvl="6" w:tplc="5EA0B210" w:tentative="1">
      <w:start w:val="1"/>
      <w:numFmt w:val="bullet"/>
      <w:lvlText w:val=""/>
      <w:lvlJc w:val="left"/>
      <w:pPr>
        <w:tabs>
          <w:tab w:val="num" w:pos="5040"/>
        </w:tabs>
        <w:ind w:left="5040" w:hanging="360"/>
      </w:pPr>
      <w:rPr>
        <w:rFonts w:ascii="Wingdings 3" w:hAnsi="Wingdings 3" w:hint="default"/>
      </w:rPr>
    </w:lvl>
    <w:lvl w:ilvl="7" w:tplc="902A0A54" w:tentative="1">
      <w:start w:val="1"/>
      <w:numFmt w:val="bullet"/>
      <w:lvlText w:val=""/>
      <w:lvlJc w:val="left"/>
      <w:pPr>
        <w:tabs>
          <w:tab w:val="num" w:pos="5760"/>
        </w:tabs>
        <w:ind w:left="5760" w:hanging="360"/>
      </w:pPr>
      <w:rPr>
        <w:rFonts w:ascii="Wingdings 3" w:hAnsi="Wingdings 3" w:hint="default"/>
      </w:rPr>
    </w:lvl>
    <w:lvl w:ilvl="8" w:tplc="92CE8F6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6360CB0"/>
    <w:multiLevelType w:val="hybridMultilevel"/>
    <w:tmpl w:val="ED2651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27AB033F"/>
    <w:multiLevelType w:val="hybridMultilevel"/>
    <w:tmpl w:val="51046524"/>
    <w:lvl w:ilvl="0" w:tplc="9BC6A0DE">
      <w:start w:val="1"/>
      <w:numFmt w:val="decimal"/>
      <w:lvlText w:val="%1."/>
      <w:lvlJc w:val="left"/>
      <w:pPr>
        <w:ind w:left="360" w:firstLine="0"/>
      </w:pPr>
      <w:rPr>
        <w:rFonts w:hint="default"/>
        <w:color w:val="595959" w:themeColor="text1" w:themeTint="A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BA1245"/>
    <w:multiLevelType w:val="hybridMultilevel"/>
    <w:tmpl w:val="36D4D85C"/>
    <w:lvl w:ilvl="0" w:tplc="837CD200">
      <w:start w:val="1"/>
      <w:numFmt w:val="bullet"/>
      <w:lvlText w:val=""/>
      <w:lvlJc w:val="left"/>
      <w:pPr>
        <w:ind w:left="360" w:hanging="360"/>
      </w:pPr>
      <w:rPr>
        <w:rFonts w:ascii="Symbol" w:hAnsi="Symbol" w:hint="default"/>
        <w:color w:val="003082" w:themeColor="text2"/>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EDE2DA8"/>
    <w:multiLevelType w:val="hybridMultilevel"/>
    <w:tmpl w:val="126AC8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3377E5A"/>
    <w:multiLevelType w:val="hybridMultilevel"/>
    <w:tmpl w:val="13F639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346F33DD"/>
    <w:multiLevelType w:val="hybridMultilevel"/>
    <w:tmpl w:val="A2D8E806"/>
    <w:lvl w:ilvl="0" w:tplc="92BCA31A">
      <w:numFmt w:val="bullet"/>
      <w:lvlText w:val="•"/>
      <w:lvlJc w:val="left"/>
      <w:pPr>
        <w:ind w:left="360" w:hanging="360"/>
      </w:pPr>
      <w:rPr>
        <w:rFonts w:ascii="Calibri" w:hAnsi="Calibri" w:cstheme="minorBidi" w:hint="default"/>
        <w:color w:val="7F7F7F" w:themeColor="text1" w:themeTint="80"/>
        <w:sz w:val="24"/>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34B5480B"/>
    <w:multiLevelType w:val="hybridMultilevel"/>
    <w:tmpl w:val="213ECA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3DA94311"/>
    <w:multiLevelType w:val="hybridMultilevel"/>
    <w:tmpl w:val="6BFA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F963C7"/>
    <w:multiLevelType w:val="hybridMultilevel"/>
    <w:tmpl w:val="4A46CD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D3124AD"/>
    <w:multiLevelType w:val="hybridMultilevel"/>
    <w:tmpl w:val="6B7E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E762A2"/>
    <w:multiLevelType w:val="hybridMultilevel"/>
    <w:tmpl w:val="60C6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475FD"/>
    <w:multiLevelType w:val="hybridMultilevel"/>
    <w:tmpl w:val="95C42CC4"/>
    <w:lvl w:ilvl="0" w:tplc="92BCA31A">
      <w:numFmt w:val="bullet"/>
      <w:lvlText w:val="•"/>
      <w:lvlJc w:val="left"/>
      <w:pPr>
        <w:ind w:left="360" w:hanging="360"/>
      </w:pPr>
      <w:rPr>
        <w:rFonts w:ascii="Calibri" w:hAnsi="Calibri" w:cstheme="minorBidi" w:hint="default"/>
        <w:color w:val="7F7F7F" w:themeColor="text1" w:themeTint="80"/>
        <w:sz w:val="24"/>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56838C1"/>
    <w:multiLevelType w:val="hybridMultilevel"/>
    <w:tmpl w:val="E07C7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7220627"/>
    <w:multiLevelType w:val="hybridMultilevel"/>
    <w:tmpl w:val="470C05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A111607"/>
    <w:multiLevelType w:val="hybridMultilevel"/>
    <w:tmpl w:val="CD84F1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CE053C9"/>
    <w:multiLevelType w:val="hybridMultilevel"/>
    <w:tmpl w:val="05C6CF26"/>
    <w:lvl w:ilvl="0" w:tplc="1C09000F">
      <w:start w:val="1"/>
      <w:numFmt w:val="decimal"/>
      <w:lvlText w:val="%1."/>
      <w:lvlJc w:val="left"/>
      <w:pPr>
        <w:ind w:left="360" w:hanging="360"/>
      </w:pPr>
      <w:rPr>
        <w:rFonts w:hint="default"/>
        <w:color w:val="003082" w:themeColor="text2"/>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601B48B8"/>
    <w:multiLevelType w:val="hybridMultilevel"/>
    <w:tmpl w:val="9D64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475B3"/>
    <w:multiLevelType w:val="hybridMultilevel"/>
    <w:tmpl w:val="29C0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8F6CDF"/>
    <w:multiLevelType w:val="multilevel"/>
    <w:tmpl w:val="540815DC"/>
    <w:lvl w:ilvl="0">
      <w:start w:val="1"/>
      <w:numFmt w:val="decimal"/>
      <w:pStyle w:val="Heading2"/>
      <w:lvlText w:val="%1."/>
      <w:lvlJc w:val="left"/>
      <w:pPr>
        <w:ind w:left="360" w:hanging="360"/>
      </w:pPr>
      <w:rPr>
        <w:rFonts w:hint="default"/>
        <w:sz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106407E"/>
    <w:multiLevelType w:val="hybridMultilevel"/>
    <w:tmpl w:val="AFBC7334"/>
    <w:lvl w:ilvl="0" w:tplc="837CD200">
      <w:start w:val="1"/>
      <w:numFmt w:val="bullet"/>
      <w:lvlText w:val=""/>
      <w:lvlJc w:val="left"/>
      <w:pPr>
        <w:ind w:left="720" w:hanging="360"/>
      </w:pPr>
      <w:rPr>
        <w:rFonts w:ascii="Symbol" w:hAnsi="Symbol" w:hint="default"/>
        <w:color w:val="003082" w:themeColor="text2"/>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13E1D2D"/>
    <w:multiLevelType w:val="hybridMultilevel"/>
    <w:tmpl w:val="F5F8F5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35A0860"/>
    <w:multiLevelType w:val="hybridMultilevel"/>
    <w:tmpl w:val="063A615C"/>
    <w:lvl w:ilvl="0" w:tplc="837CD200">
      <w:start w:val="1"/>
      <w:numFmt w:val="bullet"/>
      <w:lvlText w:val=""/>
      <w:lvlJc w:val="left"/>
      <w:pPr>
        <w:ind w:left="720" w:hanging="360"/>
      </w:pPr>
      <w:rPr>
        <w:rFonts w:ascii="Symbol" w:hAnsi="Symbol" w:hint="default"/>
        <w:color w:val="003082" w:themeColor="text2"/>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3"/>
  </w:num>
  <w:num w:numId="4">
    <w:abstractNumId w:val="27"/>
  </w:num>
  <w:num w:numId="5">
    <w:abstractNumId w:val="31"/>
  </w:num>
  <w:num w:numId="6">
    <w:abstractNumId w:val="14"/>
  </w:num>
  <w:num w:numId="7">
    <w:abstractNumId w:val="32"/>
  </w:num>
  <w:num w:numId="8">
    <w:abstractNumId w:val="10"/>
  </w:num>
  <w:num w:numId="9">
    <w:abstractNumId w:val="13"/>
  </w:num>
  <w:num w:numId="10">
    <w:abstractNumId w:val="7"/>
  </w:num>
  <w:num w:numId="11">
    <w:abstractNumId w:val="30"/>
  </w:num>
  <w:num w:numId="12">
    <w:abstractNumId w:val="15"/>
  </w:num>
  <w:num w:numId="13">
    <w:abstractNumId w:val="2"/>
  </w:num>
  <w:num w:numId="14">
    <w:abstractNumId w:val="26"/>
  </w:num>
  <w:num w:numId="15">
    <w:abstractNumId w:val="18"/>
  </w:num>
  <w:num w:numId="16">
    <w:abstractNumId w:val="30"/>
  </w:num>
  <w:num w:numId="17">
    <w:abstractNumId w:val="30"/>
  </w:num>
  <w:num w:numId="18">
    <w:abstractNumId w:val="30"/>
  </w:num>
  <w:num w:numId="19">
    <w:abstractNumId w:val="25"/>
  </w:num>
  <w:num w:numId="20">
    <w:abstractNumId w:val="23"/>
  </w:num>
  <w:num w:numId="21">
    <w:abstractNumId w:val="17"/>
  </w:num>
  <w:num w:numId="22">
    <w:abstractNumId w:val="19"/>
  </w:num>
  <w:num w:numId="23">
    <w:abstractNumId w:val="21"/>
  </w:num>
  <w:num w:numId="24">
    <w:abstractNumId w:val="1"/>
  </w:num>
  <w:num w:numId="25">
    <w:abstractNumId w:val="29"/>
  </w:num>
  <w:num w:numId="26">
    <w:abstractNumId w:val="6"/>
  </w:num>
  <w:num w:numId="27">
    <w:abstractNumId w:val="4"/>
  </w:num>
  <w:num w:numId="28">
    <w:abstractNumId w:val="22"/>
  </w:num>
  <w:num w:numId="29">
    <w:abstractNumId w:val="16"/>
  </w:num>
  <w:num w:numId="30">
    <w:abstractNumId w:val="9"/>
  </w:num>
  <w:num w:numId="31">
    <w:abstractNumId w:val="12"/>
  </w:num>
  <w:num w:numId="32">
    <w:abstractNumId w:val="28"/>
  </w:num>
  <w:num w:numId="33">
    <w:abstractNumId w:val="5"/>
  </w:num>
  <w:num w:numId="34">
    <w:abstractNumId w:val="8"/>
  </w:num>
  <w:num w:numId="35">
    <w:abstractNumId w:val="24"/>
  </w:num>
  <w:num w:numId="36">
    <w:abstractNumId w:val="11"/>
  </w:num>
  <w:num w:numId="37">
    <w:abstractNumId w:val="0"/>
  </w:num>
  <w:num w:numId="38">
    <w:abstractNumId w:val="1"/>
  </w:num>
  <w:num w:numId="39">
    <w:abstractNumId w:val="0"/>
  </w:num>
  <w:num w:numId="4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CC"/>
    <w:rsid w:val="00001B90"/>
    <w:rsid w:val="00001F11"/>
    <w:rsid w:val="000039E2"/>
    <w:rsid w:val="0001013C"/>
    <w:rsid w:val="00010349"/>
    <w:rsid w:val="00011EC9"/>
    <w:rsid w:val="0001280A"/>
    <w:rsid w:val="000139D8"/>
    <w:rsid w:val="00015536"/>
    <w:rsid w:val="0001562A"/>
    <w:rsid w:val="000201A7"/>
    <w:rsid w:val="0002249B"/>
    <w:rsid w:val="00035423"/>
    <w:rsid w:val="00042357"/>
    <w:rsid w:val="0004249E"/>
    <w:rsid w:val="00042952"/>
    <w:rsid w:val="00043555"/>
    <w:rsid w:val="00046FF7"/>
    <w:rsid w:val="00053854"/>
    <w:rsid w:val="00053886"/>
    <w:rsid w:val="0005442D"/>
    <w:rsid w:val="00062053"/>
    <w:rsid w:val="00062236"/>
    <w:rsid w:val="0006389A"/>
    <w:rsid w:val="000674E5"/>
    <w:rsid w:val="00070502"/>
    <w:rsid w:val="0007267E"/>
    <w:rsid w:val="000747F5"/>
    <w:rsid w:val="00076170"/>
    <w:rsid w:val="00077D8F"/>
    <w:rsid w:val="0008198B"/>
    <w:rsid w:val="000827F3"/>
    <w:rsid w:val="00082CBF"/>
    <w:rsid w:val="00085879"/>
    <w:rsid w:val="000A201D"/>
    <w:rsid w:val="000A6E5C"/>
    <w:rsid w:val="000A7354"/>
    <w:rsid w:val="000B0ADF"/>
    <w:rsid w:val="000B3040"/>
    <w:rsid w:val="000C00D4"/>
    <w:rsid w:val="000F4AC6"/>
    <w:rsid w:val="000F5734"/>
    <w:rsid w:val="0010137A"/>
    <w:rsid w:val="00102204"/>
    <w:rsid w:val="00106E21"/>
    <w:rsid w:val="001121F4"/>
    <w:rsid w:val="001225AB"/>
    <w:rsid w:val="00135A51"/>
    <w:rsid w:val="00135C9A"/>
    <w:rsid w:val="001368B4"/>
    <w:rsid w:val="00140EBF"/>
    <w:rsid w:val="001419A3"/>
    <w:rsid w:val="00141ABC"/>
    <w:rsid w:val="00145C8C"/>
    <w:rsid w:val="0014658B"/>
    <w:rsid w:val="00151C50"/>
    <w:rsid w:val="001570AC"/>
    <w:rsid w:val="00157F82"/>
    <w:rsid w:val="00160F07"/>
    <w:rsid w:val="00171D6C"/>
    <w:rsid w:val="00172F20"/>
    <w:rsid w:val="00175979"/>
    <w:rsid w:val="001A5ED4"/>
    <w:rsid w:val="001B16BB"/>
    <w:rsid w:val="001B36BF"/>
    <w:rsid w:val="001B5A44"/>
    <w:rsid w:val="001B6D38"/>
    <w:rsid w:val="001B71D3"/>
    <w:rsid w:val="001C01E9"/>
    <w:rsid w:val="001C042B"/>
    <w:rsid w:val="001C5942"/>
    <w:rsid w:val="001C792F"/>
    <w:rsid w:val="001D0905"/>
    <w:rsid w:val="001E06B0"/>
    <w:rsid w:val="001E633B"/>
    <w:rsid w:val="001F5CFD"/>
    <w:rsid w:val="002122F4"/>
    <w:rsid w:val="00214A41"/>
    <w:rsid w:val="002164EE"/>
    <w:rsid w:val="00223588"/>
    <w:rsid w:val="0022705A"/>
    <w:rsid w:val="0023001D"/>
    <w:rsid w:val="0023174B"/>
    <w:rsid w:val="0023358F"/>
    <w:rsid w:val="00235E05"/>
    <w:rsid w:val="002440AE"/>
    <w:rsid w:val="00245E2A"/>
    <w:rsid w:val="00257C30"/>
    <w:rsid w:val="00262691"/>
    <w:rsid w:val="00271644"/>
    <w:rsid w:val="00274D2C"/>
    <w:rsid w:val="00282AF5"/>
    <w:rsid w:val="00285693"/>
    <w:rsid w:val="00286404"/>
    <w:rsid w:val="00291AE0"/>
    <w:rsid w:val="00295822"/>
    <w:rsid w:val="002975D0"/>
    <w:rsid w:val="002B0115"/>
    <w:rsid w:val="002B265D"/>
    <w:rsid w:val="002C2AD2"/>
    <w:rsid w:val="002C3185"/>
    <w:rsid w:val="002C627C"/>
    <w:rsid w:val="002D2221"/>
    <w:rsid w:val="002D4E9A"/>
    <w:rsid w:val="002E1606"/>
    <w:rsid w:val="002E6064"/>
    <w:rsid w:val="003105BF"/>
    <w:rsid w:val="003130B7"/>
    <w:rsid w:val="0031768F"/>
    <w:rsid w:val="003201D2"/>
    <w:rsid w:val="00320BA1"/>
    <w:rsid w:val="00320FBE"/>
    <w:rsid w:val="00321632"/>
    <w:rsid w:val="00332F8F"/>
    <w:rsid w:val="003415F9"/>
    <w:rsid w:val="00341B16"/>
    <w:rsid w:val="00366276"/>
    <w:rsid w:val="0036660C"/>
    <w:rsid w:val="00367549"/>
    <w:rsid w:val="00371DE3"/>
    <w:rsid w:val="0037233C"/>
    <w:rsid w:val="00384066"/>
    <w:rsid w:val="003843C2"/>
    <w:rsid w:val="003927B7"/>
    <w:rsid w:val="0039361A"/>
    <w:rsid w:val="003B0488"/>
    <w:rsid w:val="003B0964"/>
    <w:rsid w:val="003C036A"/>
    <w:rsid w:val="003F248F"/>
    <w:rsid w:val="003F59F2"/>
    <w:rsid w:val="003F661F"/>
    <w:rsid w:val="00405315"/>
    <w:rsid w:val="004065C8"/>
    <w:rsid w:val="00407429"/>
    <w:rsid w:val="004123D4"/>
    <w:rsid w:val="0041637E"/>
    <w:rsid w:val="00420204"/>
    <w:rsid w:val="004209F1"/>
    <w:rsid w:val="00424159"/>
    <w:rsid w:val="00436358"/>
    <w:rsid w:val="0044025D"/>
    <w:rsid w:val="00447ADB"/>
    <w:rsid w:val="00455699"/>
    <w:rsid w:val="00455C0E"/>
    <w:rsid w:val="0046028C"/>
    <w:rsid w:val="00461415"/>
    <w:rsid w:val="00464B2C"/>
    <w:rsid w:val="00466E7E"/>
    <w:rsid w:val="00467B30"/>
    <w:rsid w:val="00470F37"/>
    <w:rsid w:val="00471045"/>
    <w:rsid w:val="00472DF2"/>
    <w:rsid w:val="00472FF7"/>
    <w:rsid w:val="00475C6E"/>
    <w:rsid w:val="00480682"/>
    <w:rsid w:val="00481295"/>
    <w:rsid w:val="00485278"/>
    <w:rsid w:val="00485CC7"/>
    <w:rsid w:val="00493EAD"/>
    <w:rsid w:val="004942EE"/>
    <w:rsid w:val="004A3124"/>
    <w:rsid w:val="004A492E"/>
    <w:rsid w:val="004B1259"/>
    <w:rsid w:val="004B1604"/>
    <w:rsid w:val="004B2061"/>
    <w:rsid w:val="004B706B"/>
    <w:rsid w:val="004C7B0C"/>
    <w:rsid w:val="004D1ADC"/>
    <w:rsid w:val="004F21E6"/>
    <w:rsid w:val="00504125"/>
    <w:rsid w:val="00504688"/>
    <w:rsid w:val="005079D2"/>
    <w:rsid w:val="00514BED"/>
    <w:rsid w:val="00516FC3"/>
    <w:rsid w:val="00520B8E"/>
    <w:rsid w:val="005265C5"/>
    <w:rsid w:val="00536F31"/>
    <w:rsid w:val="0053788D"/>
    <w:rsid w:val="00551029"/>
    <w:rsid w:val="0055215C"/>
    <w:rsid w:val="005610DE"/>
    <w:rsid w:val="00562DAA"/>
    <w:rsid w:val="00570CC8"/>
    <w:rsid w:val="00585BFC"/>
    <w:rsid w:val="0059749C"/>
    <w:rsid w:val="00597A1D"/>
    <w:rsid w:val="005A659C"/>
    <w:rsid w:val="005B0B8B"/>
    <w:rsid w:val="005B145A"/>
    <w:rsid w:val="005B57FA"/>
    <w:rsid w:val="005B6441"/>
    <w:rsid w:val="005C51BE"/>
    <w:rsid w:val="005C5DD8"/>
    <w:rsid w:val="005D46CC"/>
    <w:rsid w:val="005E2131"/>
    <w:rsid w:val="005E5554"/>
    <w:rsid w:val="005E6087"/>
    <w:rsid w:val="005F0115"/>
    <w:rsid w:val="005F54E0"/>
    <w:rsid w:val="005F5908"/>
    <w:rsid w:val="005F59E7"/>
    <w:rsid w:val="0060168E"/>
    <w:rsid w:val="00617628"/>
    <w:rsid w:val="00625CF5"/>
    <w:rsid w:val="00626F9F"/>
    <w:rsid w:val="00630966"/>
    <w:rsid w:val="006333FC"/>
    <w:rsid w:val="006342B9"/>
    <w:rsid w:val="00635531"/>
    <w:rsid w:val="00636C54"/>
    <w:rsid w:val="00642BC7"/>
    <w:rsid w:val="006522AB"/>
    <w:rsid w:val="00654F58"/>
    <w:rsid w:val="00662BA6"/>
    <w:rsid w:val="0067100D"/>
    <w:rsid w:val="006768F3"/>
    <w:rsid w:val="006A71F0"/>
    <w:rsid w:val="006B1AE5"/>
    <w:rsid w:val="006B7A7B"/>
    <w:rsid w:val="006C053E"/>
    <w:rsid w:val="006D28A1"/>
    <w:rsid w:val="006F0F94"/>
    <w:rsid w:val="0070624A"/>
    <w:rsid w:val="007073FF"/>
    <w:rsid w:val="00711E32"/>
    <w:rsid w:val="007137DC"/>
    <w:rsid w:val="00735864"/>
    <w:rsid w:val="007362CF"/>
    <w:rsid w:val="007376C2"/>
    <w:rsid w:val="00737923"/>
    <w:rsid w:val="0074076F"/>
    <w:rsid w:val="0074598E"/>
    <w:rsid w:val="007574FC"/>
    <w:rsid w:val="00761B68"/>
    <w:rsid w:val="00761FD9"/>
    <w:rsid w:val="007648C6"/>
    <w:rsid w:val="00776523"/>
    <w:rsid w:val="0078151E"/>
    <w:rsid w:val="007836EC"/>
    <w:rsid w:val="00784A76"/>
    <w:rsid w:val="00786B12"/>
    <w:rsid w:val="0079118F"/>
    <w:rsid w:val="00796565"/>
    <w:rsid w:val="007A780B"/>
    <w:rsid w:val="007A7D25"/>
    <w:rsid w:val="007B3E74"/>
    <w:rsid w:val="007B4224"/>
    <w:rsid w:val="007B4320"/>
    <w:rsid w:val="007B6785"/>
    <w:rsid w:val="007B785E"/>
    <w:rsid w:val="007C4497"/>
    <w:rsid w:val="007D248B"/>
    <w:rsid w:val="007D2FB7"/>
    <w:rsid w:val="007D74E7"/>
    <w:rsid w:val="007D7AF8"/>
    <w:rsid w:val="007E15F1"/>
    <w:rsid w:val="007E7AFC"/>
    <w:rsid w:val="007F5680"/>
    <w:rsid w:val="008022A6"/>
    <w:rsid w:val="00802AA6"/>
    <w:rsid w:val="0081634F"/>
    <w:rsid w:val="008169BD"/>
    <w:rsid w:val="00823DBF"/>
    <w:rsid w:val="008276EF"/>
    <w:rsid w:val="008310C5"/>
    <w:rsid w:val="008365D7"/>
    <w:rsid w:val="00840883"/>
    <w:rsid w:val="008431E1"/>
    <w:rsid w:val="0085092A"/>
    <w:rsid w:val="0085135E"/>
    <w:rsid w:val="00852DC9"/>
    <w:rsid w:val="008550ED"/>
    <w:rsid w:val="00856F8E"/>
    <w:rsid w:val="0086154D"/>
    <w:rsid w:val="00866EAC"/>
    <w:rsid w:val="00874451"/>
    <w:rsid w:val="00884AC8"/>
    <w:rsid w:val="0089115C"/>
    <w:rsid w:val="008A3C73"/>
    <w:rsid w:val="008A74E4"/>
    <w:rsid w:val="008B0013"/>
    <w:rsid w:val="008B4B21"/>
    <w:rsid w:val="008B52D8"/>
    <w:rsid w:val="008C3199"/>
    <w:rsid w:val="008C361B"/>
    <w:rsid w:val="008D1BA6"/>
    <w:rsid w:val="008D2423"/>
    <w:rsid w:val="008D4252"/>
    <w:rsid w:val="008D431B"/>
    <w:rsid w:val="008D7CEF"/>
    <w:rsid w:val="008E0F97"/>
    <w:rsid w:val="008F5CEF"/>
    <w:rsid w:val="008F674C"/>
    <w:rsid w:val="00901663"/>
    <w:rsid w:val="00905842"/>
    <w:rsid w:val="009058DA"/>
    <w:rsid w:val="00913B9F"/>
    <w:rsid w:val="00917CCF"/>
    <w:rsid w:val="00925FB9"/>
    <w:rsid w:val="009420FE"/>
    <w:rsid w:val="00946147"/>
    <w:rsid w:val="00956D43"/>
    <w:rsid w:val="00963F56"/>
    <w:rsid w:val="0097108C"/>
    <w:rsid w:val="00972A95"/>
    <w:rsid w:val="00975E91"/>
    <w:rsid w:val="00981788"/>
    <w:rsid w:val="00983B91"/>
    <w:rsid w:val="00986299"/>
    <w:rsid w:val="00991C40"/>
    <w:rsid w:val="009A302A"/>
    <w:rsid w:val="009A36B5"/>
    <w:rsid w:val="009A3B20"/>
    <w:rsid w:val="009B0099"/>
    <w:rsid w:val="009B0347"/>
    <w:rsid w:val="009B51A8"/>
    <w:rsid w:val="009B5567"/>
    <w:rsid w:val="009C1A2D"/>
    <w:rsid w:val="009C2E18"/>
    <w:rsid w:val="009C3F57"/>
    <w:rsid w:val="009D1115"/>
    <w:rsid w:val="009D342B"/>
    <w:rsid w:val="009E263A"/>
    <w:rsid w:val="009E5DC2"/>
    <w:rsid w:val="009F6708"/>
    <w:rsid w:val="009F7446"/>
    <w:rsid w:val="00A06D6A"/>
    <w:rsid w:val="00A06F5B"/>
    <w:rsid w:val="00A161C4"/>
    <w:rsid w:val="00A17286"/>
    <w:rsid w:val="00A25A1C"/>
    <w:rsid w:val="00A30508"/>
    <w:rsid w:val="00A3701E"/>
    <w:rsid w:val="00A421C3"/>
    <w:rsid w:val="00A42468"/>
    <w:rsid w:val="00A503CD"/>
    <w:rsid w:val="00A54BAF"/>
    <w:rsid w:val="00A553BF"/>
    <w:rsid w:val="00A55939"/>
    <w:rsid w:val="00A6183A"/>
    <w:rsid w:val="00A6200F"/>
    <w:rsid w:val="00A66F81"/>
    <w:rsid w:val="00A75433"/>
    <w:rsid w:val="00A8378A"/>
    <w:rsid w:val="00A843BA"/>
    <w:rsid w:val="00A91AF5"/>
    <w:rsid w:val="00AA20EB"/>
    <w:rsid w:val="00AA2C3B"/>
    <w:rsid w:val="00AC1C7A"/>
    <w:rsid w:val="00AD3950"/>
    <w:rsid w:val="00AE4E64"/>
    <w:rsid w:val="00AE6A9C"/>
    <w:rsid w:val="00AE7889"/>
    <w:rsid w:val="00AF0819"/>
    <w:rsid w:val="00AF363E"/>
    <w:rsid w:val="00AF6D4E"/>
    <w:rsid w:val="00AF71AB"/>
    <w:rsid w:val="00B12FFF"/>
    <w:rsid w:val="00B13F24"/>
    <w:rsid w:val="00B31093"/>
    <w:rsid w:val="00B31964"/>
    <w:rsid w:val="00B34290"/>
    <w:rsid w:val="00B47472"/>
    <w:rsid w:val="00B51B4D"/>
    <w:rsid w:val="00B53F53"/>
    <w:rsid w:val="00B572A8"/>
    <w:rsid w:val="00B66C3D"/>
    <w:rsid w:val="00B67BAE"/>
    <w:rsid w:val="00B8242C"/>
    <w:rsid w:val="00B94514"/>
    <w:rsid w:val="00B95FFA"/>
    <w:rsid w:val="00BB2918"/>
    <w:rsid w:val="00BB78D1"/>
    <w:rsid w:val="00BC0813"/>
    <w:rsid w:val="00BC1EF5"/>
    <w:rsid w:val="00BC1F7D"/>
    <w:rsid w:val="00BD4777"/>
    <w:rsid w:val="00BF149B"/>
    <w:rsid w:val="00BF2A07"/>
    <w:rsid w:val="00C02538"/>
    <w:rsid w:val="00C1785A"/>
    <w:rsid w:val="00C24D9B"/>
    <w:rsid w:val="00C27652"/>
    <w:rsid w:val="00C33012"/>
    <w:rsid w:val="00C41CC2"/>
    <w:rsid w:val="00C420D5"/>
    <w:rsid w:val="00C421F7"/>
    <w:rsid w:val="00C573E4"/>
    <w:rsid w:val="00C6636C"/>
    <w:rsid w:val="00C7458D"/>
    <w:rsid w:val="00C75884"/>
    <w:rsid w:val="00C821F2"/>
    <w:rsid w:val="00C91C4E"/>
    <w:rsid w:val="00CA68D5"/>
    <w:rsid w:val="00CB119E"/>
    <w:rsid w:val="00CB457D"/>
    <w:rsid w:val="00CB78CB"/>
    <w:rsid w:val="00CC4834"/>
    <w:rsid w:val="00CC69DD"/>
    <w:rsid w:val="00CD1A69"/>
    <w:rsid w:val="00CD311F"/>
    <w:rsid w:val="00CD3A8A"/>
    <w:rsid w:val="00CD3E0F"/>
    <w:rsid w:val="00CD4AE6"/>
    <w:rsid w:val="00CD5358"/>
    <w:rsid w:val="00CE1C04"/>
    <w:rsid w:val="00CE5481"/>
    <w:rsid w:val="00CE675E"/>
    <w:rsid w:val="00CF3A1F"/>
    <w:rsid w:val="00D0235C"/>
    <w:rsid w:val="00D03E9A"/>
    <w:rsid w:val="00D0428A"/>
    <w:rsid w:val="00D10EC3"/>
    <w:rsid w:val="00D15864"/>
    <w:rsid w:val="00D17520"/>
    <w:rsid w:val="00D30179"/>
    <w:rsid w:val="00D36979"/>
    <w:rsid w:val="00D36F5F"/>
    <w:rsid w:val="00D47CCF"/>
    <w:rsid w:val="00D555CD"/>
    <w:rsid w:val="00D61D12"/>
    <w:rsid w:val="00D642F2"/>
    <w:rsid w:val="00D76814"/>
    <w:rsid w:val="00D83693"/>
    <w:rsid w:val="00D83EC5"/>
    <w:rsid w:val="00D973EA"/>
    <w:rsid w:val="00DB7C95"/>
    <w:rsid w:val="00DD398E"/>
    <w:rsid w:val="00DD5975"/>
    <w:rsid w:val="00DD6D46"/>
    <w:rsid w:val="00DE0419"/>
    <w:rsid w:val="00DE60BC"/>
    <w:rsid w:val="00DE6964"/>
    <w:rsid w:val="00DE69C8"/>
    <w:rsid w:val="00E01FBE"/>
    <w:rsid w:val="00E02F89"/>
    <w:rsid w:val="00E060F5"/>
    <w:rsid w:val="00E142CC"/>
    <w:rsid w:val="00E14406"/>
    <w:rsid w:val="00E22B9C"/>
    <w:rsid w:val="00E32455"/>
    <w:rsid w:val="00E326E4"/>
    <w:rsid w:val="00E331D2"/>
    <w:rsid w:val="00E36866"/>
    <w:rsid w:val="00E377B1"/>
    <w:rsid w:val="00E40A0A"/>
    <w:rsid w:val="00E42C10"/>
    <w:rsid w:val="00E46171"/>
    <w:rsid w:val="00E50A53"/>
    <w:rsid w:val="00E51368"/>
    <w:rsid w:val="00E522F8"/>
    <w:rsid w:val="00E61056"/>
    <w:rsid w:val="00E72716"/>
    <w:rsid w:val="00E727C5"/>
    <w:rsid w:val="00E74159"/>
    <w:rsid w:val="00E80E27"/>
    <w:rsid w:val="00E83BFF"/>
    <w:rsid w:val="00E851A5"/>
    <w:rsid w:val="00E85640"/>
    <w:rsid w:val="00E87F53"/>
    <w:rsid w:val="00EA36A6"/>
    <w:rsid w:val="00EB1D60"/>
    <w:rsid w:val="00EB3B17"/>
    <w:rsid w:val="00EB7408"/>
    <w:rsid w:val="00EB77AD"/>
    <w:rsid w:val="00EC229B"/>
    <w:rsid w:val="00EC6CD3"/>
    <w:rsid w:val="00EC70BD"/>
    <w:rsid w:val="00ED3280"/>
    <w:rsid w:val="00EE35EC"/>
    <w:rsid w:val="00EF1820"/>
    <w:rsid w:val="00EF2475"/>
    <w:rsid w:val="00EF2593"/>
    <w:rsid w:val="00EF58C7"/>
    <w:rsid w:val="00F00E12"/>
    <w:rsid w:val="00F02D85"/>
    <w:rsid w:val="00F061A6"/>
    <w:rsid w:val="00F1379A"/>
    <w:rsid w:val="00F157D3"/>
    <w:rsid w:val="00F270B1"/>
    <w:rsid w:val="00F34098"/>
    <w:rsid w:val="00F344DA"/>
    <w:rsid w:val="00F34A38"/>
    <w:rsid w:val="00F34B5F"/>
    <w:rsid w:val="00F3763F"/>
    <w:rsid w:val="00F43068"/>
    <w:rsid w:val="00F44BC9"/>
    <w:rsid w:val="00F45FD0"/>
    <w:rsid w:val="00F46A4D"/>
    <w:rsid w:val="00F5132F"/>
    <w:rsid w:val="00F53231"/>
    <w:rsid w:val="00F7144B"/>
    <w:rsid w:val="00F7610C"/>
    <w:rsid w:val="00F7738A"/>
    <w:rsid w:val="00F77560"/>
    <w:rsid w:val="00FA0E64"/>
    <w:rsid w:val="00FA0F47"/>
    <w:rsid w:val="00FA1CE1"/>
    <w:rsid w:val="00FA41F8"/>
    <w:rsid w:val="00FA5995"/>
    <w:rsid w:val="00FA77E2"/>
    <w:rsid w:val="00FB6BA8"/>
    <w:rsid w:val="00FC1247"/>
    <w:rsid w:val="00FC2D62"/>
    <w:rsid w:val="00FC66C4"/>
    <w:rsid w:val="00FC718F"/>
    <w:rsid w:val="00FD04C1"/>
    <w:rsid w:val="00FE2DCF"/>
    <w:rsid w:val="00FE32DA"/>
    <w:rsid w:val="00FE679E"/>
    <w:rsid w:val="00FF6A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9040"/>
  <w15:docId w15:val="{99AB4D77-BCC4-4C00-8564-546B1DDB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FB9"/>
    <w:rPr>
      <w:lang w:val="en-US"/>
    </w:rPr>
  </w:style>
  <w:style w:type="paragraph" w:styleId="Heading1">
    <w:name w:val="heading 1"/>
    <w:basedOn w:val="Normal"/>
    <w:next w:val="Normal"/>
    <w:link w:val="Heading1Char"/>
    <w:uiPriority w:val="9"/>
    <w:qFormat/>
    <w:rsid w:val="007376C2"/>
    <w:pPr>
      <w:shd w:val="clear" w:color="auto" w:fill="003082"/>
      <w:spacing w:before="360" w:after="240" w:line="240" w:lineRule="auto"/>
      <w:outlineLvl w:val="0"/>
    </w:pPr>
    <w:rPr>
      <w:color w:val="FFFFFF" w:themeColor="background1"/>
      <w:sz w:val="36"/>
    </w:rPr>
  </w:style>
  <w:style w:type="paragraph" w:styleId="Heading2">
    <w:name w:val="heading 2"/>
    <w:basedOn w:val="Normal"/>
    <w:next w:val="Normal"/>
    <w:link w:val="Heading2Char"/>
    <w:uiPriority w:val="9"/>
    <w:unhideWhenUsed/>
    <w:qFormat/>
    <w:rsid w:val="00F7738A"/>
    <w:pPr>
      <w:numPr>
        <w:numId w:val="11"/>
      </w:numPr>
      <w:spacing w:after="0" w:line="240" w:lineRule="auto"/>
      <w:contextualSpacing/>
      <w:outlineLvl w:val="1"/>
    </w:pPr>
    <w:rPr>
      <w:rFonts w:cs="Arial"/>
      <w:b/>
      <w:noProof/>
      <w:sz w:val="28"/>
      <w:szCs w:val="24"/>
      <w:lang w:eastAsia="en-ZA"/>
    </w:rPr>
  </w:style>
  <w:style w:type="paragraph" w:styleId="Heading3">
    <w:name w:val="heading 3"/>
    <w:basedOn w:val="Normal"/>
    <w:next w:val="Normal"/>
    <w:link w:val="Heading3Char"/>
    <w:uiPriority w:val="9"/>
    <w:unhideWhenUsed/>
    <w:qFormat/>
    <w:rsid w:val="000039E2"/>
    <w:pPr>
      <w:spacing w:before="240" w:after="120"/>
      <w:outlineLvl w:val="2"/>
    </w:pPr>
    <w:rPr>
      <w:b/>
      <w:bCs/>
      <w:color w:val="0030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9B"/>
    <w:rPr>
      <w:rFonts w:ascii="Tahoma" w:hAnsi="Tahoma" w:cs="Tahoma"/>
      <w:sz w:val="16"/>
      <w:szCs w:val="16"/>
    </w:rPr>
  </w:style>
  <w:style w:type="character" w:styleId="Hyperlink">
    <w:name w:val="Hyperlink"/>
    <w:basedOn w:val="DefaultParagraphFont"/>
    <w:uiPriority w:val="99"/>
    <w:unhideWhenUsed/>
    <w:rsid w:val="007E7AFC"/>
    <w:rPr>
      <w:color w:val="0000FF" w:themeColor="hyperlink"/>
      <w:u w:val="single"/>
    </w:rPr>
  </w:style>
  <w:style w:type="paragraph" w:styleId="ListParagraph">
    <w:name w:val="List Paragraph"/>
    <w:aliases w:val="List Paragraph 1,References,Paragraphe de liste1,List Paragraph1,Liste couleur - Accent 11,Indent Paragraph,Colorful List - Accent 11"/>
    <w:basedOn w:val="Normal"/>
    <w:link w:val="ListParagraphChar"/>
    <w:uiPriority w:val="34"/>
    <w:qFormat/>
    <w:rsid w:val="007E7AFC"/>
    <w:pPr>
      <w:spacing w:after="120"/>
      <w:ind w:left="720"/>
      <w:contextualSpacing/>
    </w:pPr>
  </w:style>
  <w:style w:type="paragraph" w:styleId="Header">
    <w:name w:val="header"/>
    <w:basedOn w:val="Normal"/>
    <w:link w:val="HeaderChar"/>
    <w:unhideWhenUsed/>
    <w:rsid w:val="0022705A"/>
    <w:pPr>
      <w:tabs>
        <w:tab w:val="center" w:pos="4513"/>
        <w:tab w:val="right" w:pos="9026"/>
      </w:tabs>
      <w:spacing w:after="0" w:line="240" w:lineRule="auto"/>
    </w:pPr>
  </w:style>
  <w:style w:type="character" w:customStyle="1" w:styleId="HeaderChar">
    <w:name w:val="Header Char"/>
    <w:basedOn w:val="DefaultParagraphFont"/>
    <w:link w:val="Header"/>
    <w:rsid w:val="0022705A"/>
  </w:style>
  <w:style w:type="paragraph" w:styleId="Footer">
    <w:name w:val="footer"/>
    <w:basedOn w:val="Normal"/>
    <w:link w:val="FooterChar"/>
    <w:unhideWhenUsed/>
    <w:rsid w:val="0022705A"/>
    <w:pPr>
      <w:tabs>
        <w:tab w:val="center" w:pos="4513"/>
        <w:tab w:val="right" w:pos="9026"/>
      </w:tabs>
      <w:spacing w:after="0" w:line="240" w:lineRule="auto"/>
    </w:pPr>
  </w:style>
  <w:style w:type="character" w:customStyle="1" w:styleId="FooterChar">
    <w:name w:val="Footer Char"/>
    <w:basedOn w:val="DefaultParagraphFont"/>
    <w:link w:val="Footer"/>
    <w:rsid w:val="0022705A"/>
  </w:style>
  <w:style w:type="table" w:styleId="TableGrid">
    <w:name w:val="Table Grid"/>
    <w:basedOn w:val="TableNormal"/>
    <w:uiPriority w:val="59"/>
    <w:rsid w:val="0032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834"/>
    <w:rPr>
      <w:sz w:val="16"/>
      <w:szCs w:val="16"/>
    </w:rPr>
  </w:style>
  <w:style w:type="paragraph" w:styleId="CommentText">
    <w:name w:val="annotation text"/>
    <w:basedOn w:val="Normal"/>
    <w:link w:val="CommentTextChar"/>
    <w:uiPriority w:val="99"/>
    <w:semiHidden/>
    <w:unhideWhenUsed/>
    <w:rsid w:val="00CC4834"/>
    <w:pPr>
      <w:spacing w:line="240" w:lineRule="auto"/>
    </w:pPr>
    <w:rPr>
      <w:sz w:val="20"/>
      <w:szCs w:val="20"/>
    </w:rPr>
  </w:style>
  <w:style w:type="character" w:customStyle="1" w:styleId="CommentTextChar">
    <w:name w:val="Comment Text Char"/>
    <w:basedOn w:val="DefaultParagraphFont"/>
    <w:link w:val="CommentText"/>
    <w:uiPriority w:val="99"/>
    <w:semiHidden/>
    <w:rsid w:val="00CC4834"/>
    <w:rPr>
      <w:sz w:val="20"/>
      <w:szCs w:val="20"/>
    </w:rPr>
  </w:style>
  <w:style w:type="paragraph" w:styleId="CommentSubject">
    <w:name w:val="annotation subject"/>
    <w:basedOn w:val="CommentText"/>
    <w:next w:val="CommentText"/>
    <w:link w:val="CommentSubjectChar"/>
    <w:uiPriority w:val="99"/>
    <w:semiHidden/>
    <w:unhideWhenUsed/>
    <w:rsid w:val="00CC4834"/>
    <w:rPr>
      <w:b/>
      <w:bCs/>
    </w:rPr>
  </w:style>
  <w:style w:type="character" w:customStyle="1" w:styleId="CommentSubjectChar">
    <w:name w:val="Comment Subject Char"/>
    <w:basedOn w:val="CommentTextChar"/>
    <w:link w:val="CommentSubject"/>
    <w:uiPriority w:val="99"/>
    <w:semiHidden/>
    <w:rsid w:val="00CC4834"/>
    <w:rPr>
      <w:b/>
      <w:bCs/>
      <w:sz w:val="20"/>
      <w:szCs w:val="20"/>
    </w:rPr>
  </w:style>
  <w:style w:type="paragraph" w:styleId="Revision">
    <w:name w:val="Revision"/>
    <w:hidden/>
    <w:uiPriority w:val="99"/>
    <w:semiHidden/>
    <w:rsid w:val="00F53231"/>
    <w:pPr>
      <w:spacing w:after="0" w:line="240" w:lineRule="auto"/>
    </w:pPr>
  </w:style>
  <w:style w:type="character" w:customStyle="1" w:styleId="Heading1Char">
    <w:name w:val="Heading 1 Char"/>
    <w:basedOn w:val="DefaultParagraphFont"/>
    <w:link w:val="Heading1"/>
    <w:uiPriority w:val="9"/>
    <w:rsid w:val="007376C2"/>
    <w:rPr>
      <w:color w:val="FFFFFF" w:themeColor="background1"/>
      <w:sz w:val="36"/>
      <w:shd w:val="clear" w:color="auto" w:fill="003082"/>
      <w:lang w:val="en-US"/>
    </w:rPr>
  </w:style>
  <w:style w:type="character" w:customStyle="1" w:styleId="Heading2Char">
    <w:name w:val="Heading 2 Char"/>
    <w:basedOn w:val="DefaultParagraphFont"/>
    <w:link w:val="Heading2"/>
    <w:uiPriority w:val="9"/>
    <w:rsid w:val="00F7738A"/>
    <w:rPr>
      <w:rFonts w:cs="Arial"/>
      <w:b/>
      <w:noProof/>
      <w:sz w:val="28"/>
      <w:szCs w:val="24"/>
      <w:lang w:val="en-US" w:eastAsia="en-ZA"/>
    </w:rPr>
  </w:style>
  <w:style w:type="character" w:customStyle="1" w:styleId="Heading3Char">
    <w:name w:val="Heading 3 Char"/>
    <w:basedOn w:val="DefaultParagraphFont"/>
    <w:link w:val="Heading3"/>
    <w:uiPriority w:val="9"/>
    <w:rsid w:val="000039E2"/>
    <w:rPr>
      <w:b/>
      <w:bCs/>
      <w:color w:val="003082"/>
    </w:rPr>
  </w:style>
  <w:style w:type="character" w:styleId="SubtleReference">
    <w:name w:val="Subtle Reference"/>
    <w:basedOn w:val="DefaultParagraphFont"/>
    <w:uiPriority w:val="31"/>
    <w:qFormat/>
    <w:rsid w:val="007376C2"/>
    <w:rPr>
      <w:smallCaps/>
      <w:color w:val="D31F29" w:themeColor="accent2"/>
      <w:u w:val="single"/>
    </w:rPr>
  </w:style>
  <w:style w:type="paragraph" w:styleId="NoSpacing">
    <w:name w:val="No Spacing"/>
    <w:uiPriority w:val="1"/>
    <w:qFormat/>
    <w:rsid w:val="00E142CC"/>
    <w:pPr>
      <w:spacing w:after="0" w:line="240" w:lineRule="auto"/>
    </w:pPr>
  </w:style>
  <w:style w:type="character" w:customStyle="1" w:styleId="A0">
    <w:name w:val="A0"/>
    <w:uiPriority w:val="99"/>
    <w:rsid w:val="004065C8"/>
    <w:rPr>
      <w:rFonts w:cs="Modena ExtraBold"/>
      <w:b/>
      <w:bCs/>
      <w:color w:val="000000"/>
      <w:sz w:val="16"/>
      <w:szCs w:val="16"/>
    </w:rPr>
  </w:style>
  <w:style w:type="character" w:customStyle="1" w:styleId="CharacterStyle5">
    <w:name w:val="Character Style 5"/>
    <w:uiPriority w:val="99"/>
    <w:rsid w:val="00CB119E"/>
    <w:rPr>
      <w:sz w:val="22"/>
    </w:rPr>
  </w:style>
  <w:style w:type="table" w:customStyle="1" w:styleId="TableGrid1">
    <w:name w:val="Table Grid1"/>
    <w:basedOn w:val="TableNormal"/>
    <w:next w:val="TableGrid"/>
    <w:uiPriority w:val="59"/>
    <w:rsid w:val="00FA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137A"/>
    <w:rPr>
      <w:color w:val="800080" w:themeColor="followedHyperlink"/>
      <w:u w:val="single"/>
    </w:rPr>
  </w:style>
  <w:style w:type="paragraph" w:styleId="BodyText">
    <w:name w:val="Body Text"/>
    <w:basedOn w:val="Normal"/>
    <w:link w:val="BodyTextChar"/>
    <w:rsid w:val="0045569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55699"/>
    <w:rPr>
      <w:rFonts w:ascii="Times New Roman" w:eastAsia="Times New Roman" w:hAnsi="Times New Roman" w:cs="Times New Roman"/>
      <w:sz w:val="20"/>
      <w:szCs w:val="20"/>
      <w:lang w:val="en-US"/>
    </w:rPr>
  </w:style>
  <w:style w:type="character" w:customStyle="1" w:styleId="ListParagraphChar">
    <w:name w:val="List Paragraph Char"/>
    <w:aliases w:val="List Paragraph 1 Char,References Char,Paragraphe de liste1 Char,List Paragraph1 Char,Liste couleur - Accent 11 Char,Indent Paragraph Char,Colorful List - Accent 11 Char"/>
    <w:link w:val="ListParagraph"/>
    <w:uiPriority w:val="34"/>
    <w:rsid w:val="00504688"/>
    <w:rPr>
      <w:lang w:val="en-US"/>
    </w:rPr>
  </w:style>
  <w:style w:type="character" w:styleId="UnresolvedMention">
    <w:name w:val="Unresolved Mention"/>
    <w:basedOn w:val="DefaultParagraphFont"/>
    <w:uiPriority w:val="99"/>
    <w:semiHidden/>
    <w:unhideWhenUsed/>
    <w:rsid w:val="0046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7869">
      <w:bodyDiv w:val="1"/>
      <w:marLeft w:val="0"/>
      <w:marRight w:val="0"/>
      <w:marTop w:val="0"/>
      <w:marBottom w:val="0"/>
      <w:divBdr>
        <w:top w:val="none" w:sz="0" w:space="0" w:color="auto"/>
        <w:left w:val="none" w:sz="0" w:space="0" w:color="auto"/>
        <w:bottom w:val="none" w:sz="0" w:space="0" w:color="auto"/>
        <w:right w:val="none" w:sz="0" w:space="0" w:color="auto"/>
      </w:divBdr>
    </w:div>
    <w:div w:id="101805173">
      <w:bodyDiv w:val="1"/>
      <w:marLeft w:val="0"/>
      <w:marRight w:val="0"/>
      <w:marTop w:val="0"/>
      <w:marBottom w:val="0"/>
      <w:divBdr>
        <w:top w:val="none" w:sz="0" w:space="0" w:color="auto"/>
        <w:left w:val="none" w:sz="0" w:space="0" w:color="auto"/>
        <w:bottom w:val="none" w:sz="0" w:space="0" w:color="auto"/>
        <w:right w:val="none" w:sz="0" w:space="0" w:color="auto"/>
      </w:divBdr>
      <w:divsChild>
        <w:div w:id="803080152">
          <w:marLeft w:val="806"/>
          <w:marRight w:val="0"/>
          <w:marTop w:val="125"/>
          <w:marBottom w:val="0"/>
          <w:divBdr>
            <w:top w:val="none" w:sz="0" w:space="0" w:color="auto"/>
            <w:left w:val="none" w:sz="0" w:space="0" w:color="auto"/>
            <w:bottom w:val="none" w:sz="0" w:space="0" w:color="auto"/>
            <w:right w:val="none" w:sz="0" w:space="0" w:color="auto"/>
          </w:divBdr>
        </w:div>
      </w:divsChild>
    </w:div>
    <w:div w:id="379792015">
      <w:bodyDiv w:val="1"/>
      <w:marLeft w:val="0"/>
      <w:marRight w:val="0"/>
      <w:marTop w:val="0"/>
      <w:marBottom w:val="0"/>
      <w:divBdr>
        <w:top w:val="none" w:sz="0" w:space="0" w:color="auto"/>
        <w:left w:val="none" w:sz="0" w:space="0" w:color="auto"/>
        <w:bottom w:val="none" w:sz="0" w:space="0" w:color="auto"/>
        <w:right w:val="none" w:sz="0" w:space="0" w:color="auto"/>
      </w:divBdr>
    </w:div>
    <w:div w:id="432826423">
      <w:bodyDiv w:val="1"/>
      <w:marLeft w:val="0"/>
      <w:marRight w:val="0"/>
      <w:marTop w:val="0"/>
      <w:marBottom w:val="0"/>
      <w:divBdr>
        <w:top w:val="none" w:sz="0" w:space="0" w:color="auto"/>
        <w:left w:val="none" w:sz="0" w:space="0" w:color="auto"/>
        <w:bottom w:val="none" w:sz="0" w:space="0" w:color="auto"/>
        <w:right w:val="none" w:sz="0" w:space="0" w:color="auto"/>
      </w:divBdr>
      <w:divsChild>
        <w:div w:id="1345665619">
          <w:marLeft w:val="806"/>
          <w:marRight w:val="0"/>
          <w:marTop w:val="125"/>
          <w:marBottom w:val="0"/>
          <w:divBdr>
            <w:top w:val="none" w:sz="0" w:space="0" w:color="auto"/>
            <w:left w:val="none" w:sz="0" w:space="0" w:color="auto"/>
            <w:bottom w:val="none" w:sz="0" w:space="0" w:color="auto"/>
            <w:right w:val="none" w:sz="0" w:space="0" w:color="auto"/>
          </w:divBdr>
        </w:div>
      </w:divsChild>
    </w:div>
    <w:div w:id="463229923">
      <w:bodyDiv w:val="1"/>
      <w:marLeft w:val="0"/>
      <w:marRight w:val="0"/>
      <w:marTop w:val="0"/>
      <w:marBottom w:val="0"/>
      <w:divBdr>
        <w:top w:val="none" w:sz="0" w:space="0" w:color="auto"/>
        <w:left w:val="none" w:sz="0" w:space="0" w:color="auto"/>
        <w:bottom w:val="none" w:sz="0" w:space="0" w:color="auto"/>
        <w:right w:val="none" w:sz="0" w:space="0" w:color="auto"/>
      </w:divBdr>
    </w:div>
    <w:div w:id="469708025">
      <w:bodyDiv w:val="1"/>
      <w:marLeft w:val="0"/>
      <w:marRight w:val="0"/>
      <w:marTop w:val="0"/>
      <w:marBottom w:val="0"/>
      <w:divBdr>
        <w:top w:val="none" w:sz="0" w:space="0" w:color="auto"/>
        <w:left w:val="none" w:sz="0" w:space="0" w:color="auto"/>
        <w:bottom w:val="none" w:sz="0" w:space="0" w:color="auto"/>
        <w:right w:val="none" w:sz="0" w:space="0" w:color="auto"/>
      </w:divBdr>
    </w:div>
    <w:div w:id="497160489">
      <w:bodyDiv w:val="1"/>
      <w:marLeft w:val="0"/>
      <w:marRight w:val="0"/>
      <w:marTop w:val="0"/>
      <w:marBottom w:val="0"/>
      <w:divBdr>
        <w:top w:val="none" w:sz="0" w:space="0" w:color="auto"/>
        <w:left w:val="none" w:sz="0" w:space="0" w:color="auto"/>
        <w:bottom w:val="none" w:sz="0" w:space="0" w:color="auto"/>
        <w:right w:val="none" w:sz="0" w:space="0" w:color="auto"/>
      </w:divBdr>
      <w:divsChild>
        <w:div w:id="1193179947">
          <w:marLeft w:val="806"/>
          <w:marRight w:val="0"/>
          <w:marTop w:val="125"/>
          <w:marBottom w:val="0"/>
          <w:divBdr>
            <w:top w:val="none" w:sz="0" w:space="0" w:color="auto"/>
            <w:left w:val="none" w:sz="0" w:space="0" w:color="auto"/>
            <w:bottom w:val="none" w:sz="0" w:space="0" w:color="auto"/>
            <w:right w:val="none" w:sz="0" w:space="0" w:color="auto"/>
          </w:divBdr>
        </w:div>
        <w:div w:id="1435633592">
          <w:marLeft w:val="806"/>
          <w:marRight w:val="0"/>
          <w:marTop w:val="125"/>
          <w:marBottom w:val="0"/>
          <w:divBdr>
            <w:top w:val="none" w:sz="0" w:space="0" w:color="auto"/>
            <w:left w:val="none" w:sz="0" w:space="0" w:color="auto"/>
            <w:bottom w:val="none" w:sz="0" w:space="0" w:color="auto"/>
            <w:right w:val="none" w:sz="0" w:space="0" w:color="auto"/>
          </w:divBdr>
        </w:div>
        <w:div w:id="694699687">
          <w:marLeft w:val="806"/>
          <w:marRight w:val="0"/>
          <w:marTop w:val="125"/>
          <w:marBottom w:val="0"/>
          <w:divBdr>
            <w:top w:val="none" w:sz="0" w:space="0" w:color="auto"/>
            <w:left w:val="none" w:sz="0" w:space="0" w:color="auto"/>
            <w:bottom w:val="none" w:sz="0" w:space="0" w:color="auto"/>
            <w:right w:val="none" w:sz="0" w:space="0" w:color="auto"/>
          </w:divBdr>
        </w:div>
      </w:divsChild>
    </w:div>
    <w:div w:id="578755649">
      <w:bodyDiv w:val="1"/>
      <w:marLeft w:val="0"/>
      <w:marRight w:val="0"/>
      <w:marTop w:val="0"/>
      <w:marBottom w:val="0"/>
      <w:divBdr>
        <w:top w:val="none" w:sz="0" w:space="0" w:color="auto"/>
        <w:left w:val="none" w:sz="0" w:space="0" w:color="auto"/>
        <w:bottom w:val="none" w:sz="0" w:space="0" w:color="auto"/>
        <w:right w:val="none" w:sz="0" w:space="0" w:color="auto"/>
      </w:divBdr>
    </w:div>
    <w:div w:id="596257825">
      <w:bodyDiv w:val="1"/>
      <w:marLeft w:val="0"/>
      <w:marRight w:val="0"/>
      <w:marTop w:val="0"/>
      <w:marBottom w:val="0"/>
      <w:divBdr>
        <w:top w:val="none" w:sz="0" w:space="0" w:color="auto"/>
        <w:left w:val="none" w:sz="0" w:space="0" w:color="auto"/>
        <w:bottom w:val="none" w:sz="0" w:space="0" w:color="auto"/>
        <w:right w:val="none" w:sz="0" w:space="0" w:color="auto"/>
      </w:divBdr>
    </w:div>
    <w:div w:id="656492597">
      <w:bodyDiv w:val="1"/>
      <w:marLeft w:val="0"/>
      <w:marRight w:val="0"/>
      <w:marTop w:val="0"/>
      <w:marBottom w:val="0"/>
      <w:divBdr>
        <w:top w:val="none" w:sz="0" w:space="0" w:color="auto"/>
        <w:left w:val="none" w:sz="0" w:space="0" w:color="auto"/>
        <w:bottom w:val="none" w:sz="0" w:space="0" w:color="auto"/>
        <w:right w:val="none" w:sz="0" w:space="0" w:color="auto"/>
      </w:divBdr>
    </w:div>
    <w:div w:id="662389768">
      <w:bodyDiv w:val="1"/>
      <w:marLeft w:val="0"/>
      <w:marRight w:val="0"/>
      <w:marTop w:val="0"/>
      <w:marBottom w:val="0"/>
      <w:divBdr>
        <w:top w:val="none" w:sz="0" w:space="0" w:color="auto"/>
        <w:left w:val="none" w:sz="0" w:space="0" w:color="auto"/>
        <w:bottom w:val="none" w:sz="0" w:space="0" w:color="auto"/>
        <w:right w:val="none" w:sz="0" w:space="0" w:color="auto"/>
      </w:divBdr>
    </w:div>
    <w:div w:id="740954457">
      <w:bodyDiv w:val="1"/>
      <w:marLeft w:val="0"/>
      <w:marRight w:val="0"/>
      <w:marTop w:val="0"/>
      <w:marBottom w:val="0"/>
      <w:divBdr>
        <w:top w:val="none" w:sz="0" w:space="0" w:color="auto"/>
        <w:left w:val="none" w:sz="0" w:space="0" w:color="auto"/>
        <w:bottom w:val="none" w:sz="0" w:space="0" w:color="auto"/>
        <w:right w:val="none" w:sz="0" w:space="0" w:color="auto"/>
      </w:divBdr>
      <w:divsChild>
        <w:div w:id="1434977491">
          <w:marLeft w:val="806"/>
          <w:marRight w:val="0"/>
          <w:marTop w:val="125"/>
          <w:marBottom w:val="0"/>
          <w:divBdr>
            <w:top w:val="none" w:sz="0" w:space="0" w:color="auto"/>
            <w:left w:val="none" w:sz="0" w:space="0" w:color="auto"/>
            <w:bottom w:val="none" w:sz="0" w:space="0" w:color="auto"/>
            <w:right w:val="none" w:sz="0" w:space="0" w:color="auto"/>
          </w:divBdr>
        </w:div>
      </w:divsChild>
    </w:div>
    <w:div w:id="1102610090">
      <w:bodyDiv w:val="1"/>
      <w:marLeft w:val="0"/>
      <w:marRight w:val="0"/>
      <w:marTop w:val="0"/>
      <w:marBottom w:val="0"/>
      <w:divBdr>
        <w:top w:val="none" w:sz="0" w:space="0" w:color="auto"/>
        <w:left w:val="none" w:sz="0" w:space="0" w:color="auto"/>
        <w:bottom w:val="none" w:sz="0" w:space="0" w:color="auto"/>
        <w:right w:val="none" w:sz="0" w:space="0" w:color="auto"/>
      </w:divBdr>
      <w:divsChild>
        <w:div w:id="443497880">
          <w:marLeft w:val="806"/>
          <w:marRight w:val="0"/>
          <w:marTop w:val="125"/>
          <w:marBottom w:val="0"/>
          <w:divBdr>
            <w:top w:val="none" w:sz="0" w:space="0" w:color="auto"/>
            <w:left w:val="none" w:sz="0" w:space="0" w:color="auto"/>
            <w:bottom w:val="none" w:sz="0" w:space="0" w:color="auto"/>
            <w:right w:val="none" w:sz="0" w:space="0" w:color="auto"/>
          </w:divBdr>
        </w:div>
        <w:div w:id="181208149">
          <w:marLeft w:val="806"/>
          <w:marRight w:val="0"/>
          <w:marTop w:val="125"/>
          <w:marBottom w:val="0"/>
          <w:divBdr>
            <w:top w:val="none" w:sz="0" w:space="0" w:color="auto"/>
            <w:left w:val="none" w:sz="0" w:space="0" w:color="auto"/>
            <w:bottom w:val="none" w:sz="0" w:space="0" w:color="auto"/>
            <w:right w:val="none" w:sz="0" w:space="0" w:color="auto"/>
          </w:divBdr>
        </w:div>
        <w:div w:id="994575288">
          <w:marLeft w:val="806"/>
          <w:marRight w:val="0"/>
          <w:marTop w:val="125"/>
          <w:marBottom w:val="0"/>
          <w:divBdr>
            <w:top w:val="none" w:sz="0" w:space="0" w:color="auto"/>
            <w:left w:val="none" w:sz="0" w:space="0" w:color="auto"/>
            <w:bottom w:val="none" w:sz="0" w:space="0" w:color="auto"/>
            <w:right w:val="none" w:sz="0" w:space="0" w:color="auto"/>
          </w:divBdr>
        </w:div>
      </w:divsChild>
    </w:div>
    <w:div w:id="1131435522">
      <w:bodyDiv w:val="1"/>
      <w:marLeft w:val="0"/>
      <w:marRight w:val="0"/>
      <w:marTop w:val="0"/>
      <w:marBottom w:val="0"/>
      <w:divBdr>
        <w:top w:val="none" w:sz="0" w:space="0" w:color="auto"/>
        <w:left w:val="none" w:sz="0" w:space="0" w:color="auto"/>
        <w:bottom w:val="none" w:sz="0" w:space="0" w:color="auto"/>
        <w:right w:val="none" w:sz="0" w:space="0" w:color="auto"/>
      </w:divBdr>
      <w:divsChild>
        <w:div w:id="913666383">
          <w:marLeft w:val="547"/>
          <w:marRight w:val="0"/>
          <w:marTop w:val="200"/>
          <w:marBottom w:val="0"/>
          <w:divBdr>
            <w:top w:val="none" w:sz="0" w:space="0" w:color="auto"/>
            <w:left w:val="none" w:sz="0" w:space="0" w:color="auto"/>
            <w:bottom w:val="none" w:sz="0" w:space="0" w:color="auto"/>
            <w:right w:val="none" w:sz="0" w:space="0" w:color="auto"/>
          </w:divBdr>
        </w:div>
        <w:div w:id="2124033243">
          <w:marLeft w:val="547"/>
          <w:marRight w:val="0"/>
          <w:marTop w:val="200"/>
          <w:marBottom w:val="0"/>
          <w:divBdr>
            <w:top w:val="none" w:sz="0" w:space="0" w:color="auto"/>
            <w:left w:val="none" w:sz="0" w:space="0" w:color="auto"/>
            <w:bottom w:val="none" w:sz="0" w:space="0" w:color="auto"/>
            <w:right w:val="none" w:sz="0" w:space="0" w:color="auto"/>
          </w:divBdr>
        </w:div>
        <w:div w:id="845363259">
          <w:marLeft w:val="547"/>
          <w:marRight w:val="0"/>
          <w:marTop w:val="200"/>
          <w:marBottom w:val="0"/>
          <w:divBdr>
            <w:top w:val="none" w:sz="0" w:space="0" w:color="auto"/>
            <w:left w:val="none" w:sz="0" w:space="0" w:color="auto"/>
            <w:bottom w:val="none" w:sz="0" w:space="0" w:color="auto"/>
            <w:right w:val="none" w:sz="0" w:space="0" w:color="auto"/>
          </w:divBdr>
        </w:div>
      </w:divsChild>
    </w:div>
    <w:div w:id="1157841802">
      <w:bodyDiv w:val="1"/>
      <w:marLeft w:val="0"/>
      <w:marRight w:val="0"/>
      <w:marTop w:val="0"/>
      <w:marBottom w:val="0"/>
      <w:divBdr>
        <w:top w:val="none" w:sz="0" w:space="0" w:color="auto"/>
        <w:left w:val="none" w:sz="0" w:space="0" w:color="auto"/>
        <w:bottom w:val="none" w:sz="0" w:space="0" w:color="auto"/>
        <w:right w:val="none" w:sz="0" w:space="0" w:color="auto"/>
      </w:divBdr>
    </w:div>
    <w:div w:id="1242565361">
      <w:bodyDiv w:val="1"/>
      <w:marLeft w:val="0"/>
      <w:marRight w:val="0"/>
      <w:marTop w:val="0"/>
      <w:marBottom w:val="0"/>
      <w:divBdr>
        <w:top w:val="none" w:sz="0" w:space="0" w:color="auto"/>
        <w:left w:val="none" w:sz="0" w:space="0" w:color="auto"/>
        <w:bottom w:val="none" w:sz="0" w:space="0" w:color="auto"/>
        <w:right w:val="none" w:sz="0" w:space="0" w:color="auto"/>
      </w:divBdr>
    </w:div>
    <w:div w:id="1291014370">
      <w:bodyDiv w:val="1"/>
      <w:marLeft w:val="0"/>
      <w:marRight w:val="0"/>
      <w:marTop w:val="0"/>
      <w:marBottom w:val="0"/>
      <w:divBdr>
        <w:top w:val="none" w:sz="0" w:space="0" w:color="auto"/>
        <w:left w:val="none" w:sz="0" w:space="0" w:color="auto"/>
        <w:bottom w:val="none" w:sz="0" w:space="0" w:color="auto"/>
        <w:right w:val="none" w:sz="0" w:space="0" w:color="auto"/>
      </w:divBdr>
    </w:div>
    <w:div w:id="1352025593">
      <w:bodyDiv w:val="1"/>
      <w:marLeft w:val="0"/>
      <w:marRight w:val="0"/>
      <w:marTop w:val="0"/>
      <w:marBottom w:val="0"/>
      <w:divBdr>
        <w:top w:val="none" w:sz="0" w:space="0" w:color="auto"/>
        <w:left w:val="none" w:sz="0" w:space="0" w:color="auto"/>
        <w:bottom w:val="none" w:sz="0" w:space="0" w:color="auto"/>
        <w:right w:val="none" w:sz="0" w:space="0" w:color="auto"/>
      </w:divBdr>
    </w:div>
    <w:div w:id="1415324223">
      <w:bodyDiv w:val="1"/>
      <w:marLeft w:val="0"/>
      <w:marRight w:val="0"/>
      <w:marTop w:val="0"/>
      <w:marBottom w:val="0"/>
      <w:divBdr>
        <w:top w:val="none" w:sz="0" w:space="0" w:color="auto"/>
        <w:left w:val="none" w:sz="0" w:space="0" w:color="auto"/>
        <w:bottom w:val="none" w:sz="0" w:space="0" w:color="auto"/>
        <w:right w:val="none" w:sz="0" w:space="0" w:color="auto"/>
      </w:divBdr>
    </w:div>
    <w:div w:id="1481389247">
      <w:bodyDiv w:val="1"/>
      <w:marLeft w:val="0"/>
      <w:marRight w:val="0"/>
      <w:marTop w:val="0"/>
      <w:marBottom w:val="0"/>
      <w:divBdr>
        <w:top w:val="none" w:sz="0" w:space="0" w:color="auto"/>
        <w:left w:val="none" w:sz="0" w:space="0" w:color="auto"/>
        <w:bottom w:val="none" w:sz="0" w:space="0" w:color="auto"/>
        <w:right w:val="none" w:sz="0" w:space="0" w:color="auto"/>
      </w:divBdr>
      <w:divsChild>
        <w:div w:id="1668362089">
          <w:marLeft w:val="806"/>
          <w:marRight w:val="0"/>
          <w:marTop w:val="125"/>
          <w:marBottom w:val="0"/>
          <w:divBdr>
            <w:top w:val="none" w:sz="0" w:space="0" w:color="auto"/>
            <w:left w:val="none" w:sz="0" w:space="0" w:color="auto"/>
            <w:bottom w:val="none" w:sz="0" w:space="0" w:color="auto"/>
            <w:right w:val="none" w:sz="0" w:space="0" w:color="auto"/>
          </w:divBdr>
        </w:div>
      </w:divsChild>
    </w:div>
    <w:div w:id="1490517367">
      <w:bodyDiv w:val="1"/>
      <w:marLeft w:val="0"/>
      <w:marRight w:val="0"/>
      <w:marTop w:val="0"/>
      <w:marBottom w:val="0"/>
      <w:divBdr>
        <w:top w:val="none" w:sz="0" w:space="0" w:color="auto"/>
        <w:left w:val="none" w:sz="0" w:space="0" w:color="auto"/>
        <w:bottom w:val="none" w:sz="0" w:space="0" w:color="auto"/>
        <w:right w:val="none" w:sz="0" w:space="0" w:color="auto"/>
      </w:divBdr>
    </w:div>
    <w:div w:id="1801218909">
      <w:bodyDiv w:val="1"/>
      <w:marLeft w:val="0"/>
      <w:marRight w:val="0"/>
      <w:marTop w:val="0"/>
      <w:marBottom w:val="0"/>
      <w:divBdr>
        <w:top w:val="none" w:sz="0" w:space="0" w:color="auto"/>
        <w:left w:val="none" w:sz="0" w:space="0" w:color="auto"/>
        <w:bottom w:val="none" w:sz="0" w:space="0" w:color="auto"/>
        <w:right w:val="none" w:sz="0" w:space="0" w:color="auto"/>
      </w:divBdr>
    </w:div>
    <w:div w:id="1935435940">
      <w:bodyDiv w:val="1"/>
      <w:marLeft w:val="0"/>
      <w:marRight w:val="0"/>
      <w:marTop w:val="0"/>
      <w:marBottom w:val="0"/>
      <w:divBdr>
        <w:top w:val="none" w:sz="0" w:space="0" w:color="auto"/>
        <w:left w:val="none" w:sz="0" w:space="0" w:color="auto"/>
        <w:bottom w:val="none" w:sz="0" w:space="0" w:color="auto"/>
        <w:right w:val="none" w:sz="0" w:space="0" w:color="auto"/>
      </w:divBdr>
    </w:div>
    <w:div w:id="20366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esa@maraisbutton.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Dropbox\NACOSA\Branding\New\New%20Templates\NACOSA%20Report%20Template.dotx" TargetMode="External"/></Relationships>
</file>

<file path=word/theme/theme1.xml><?xml version="1.0" encoding="utf-8"?>
<a:theme xmlns:a="http://schemas.openxmlformats.org/drawingml/2006/main" name="Office Theme">
  <a:themeElements>
    <a:clrScheme name="NACOSA Theme">
      <a:dk1>
        <a:sysClr val="windowText" lastClr="000000"/>
      </a:dk1>
      <a:lt1>
        <a:sysClr val="window" lastClr="FFFFFF"/>
      </a:lt1>
      <a:dk2>
        <a:srgbClr val="003082"/>
      </a:dk2>
      <a:lt2>
        <a:srgbClr val="EEECE1"/>
      </a:lt2>
      <a:accent1>
        <a:srgbClr val="FF6600"/>
      </a:accent1>
      <a:accent2>
        <a:srgbClr val="D31F29"/>
      </a:accent2>
      <a:accent3>
        <a:srgbClr val="009DDB"/>
      </a:accent3>
      <a:accent4>
        <a:srgbClr val="999999"/>
      </a:accent4>
      <a:accent5>
        <a:srgbClr val="7030A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FE8CA-0453-4356-A817-AB96D061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NACOSA Report Template</Template>
  <TotalTime>3</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GreaterCapital</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Annelie Marais</cp:lastModifiedBy>
  <cp:revision>3</cp:revision>
  <cp:lastPrinted>2019-05-16T08:57:00Z</cp:lastPrinted>
  <dcterms:created xsi:type="dcterms:W3CDTF">2021-07-19T10:11:00Z</dcterms:created>
  <dcterms:modified xsi:type="dcterms:W3CDTF">2021-07-19T10:11:00Z</dcterms:modified>
</cp:coreProperties>
</file>