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3DD6" w14:textId="0F6B8770" w:rsidR="00216D43" w:rsidRDefault="003A52E9">
      <w:pPr>
        <w:pStyle w:val="BodyText"/>
        <w:ind w:left="0" w:firstLine="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F28E5DB" wp14:editId="7ED368E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7630" cy="10058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00584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43487" id="Rectangle 2" o:spid="_x0000_s1026" style="position:absolute;margin-left:0;margin-top:0;width:6.9pt;height:11in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" fillcolor="#00afef" stroked="f">
                <w10:wrap anchorx="page" anchory="page"/>
              </v:rect>
            </w:pict>
          </mc:Fallback>
        </mc:AlternateContent>
      </w:r>
    </w:p>
    <w:p w14:paraId="3AA2F8C9" w14:textId="77777777" w:rsidR="00216D43" w:rsidRDefault="00216D43">
      <w:pPr>
        <w:pStyle w:val="BodyText"/>
        <w:ind w:left="0" w:firstLine="0"/>
        <w:rPr>
          <w:rFonts w:ascii="Times New Roman"/>
          <w:sz w:val="20"/>
        </w:rPr>
      </w:pPr>
    </w:p>
    <w:p w14:paraId="192EF9C9" w14:textId="77777777" w:rsidR="00216D43" w:rsidRDefault="00216D43">
      <w:pPr>
        <w:pStyle w:val="BodyText"/>
        <w:ind w:left="0" w:firstLine="0"/>
        <w:rPr>
          <w:rFonts w:ascii="Times New Roman"/>
          <w:sz w:val="20"/>
        </w:rPr>
      </w:pPr>
    </w:p>
    <w:p w14:paraId="3A31416D" w14:textId="77777777" w:rsidR="00216D43" w:rsidRDefault="00216D43">
      <w:pPr>
        <w:pStyle w:val="BodyText"/>
        <w:ind w:left="0" w:firstLine="0"/>
        <w:rPr>
          <w:rFonts w:ascii="Times New Roman"/>
          <w:sz w:val="20"/>
        </w:rPr>
      </w:pPr>
    </w:p>
    <w:p w14:paraId="0EA7CF4A" w14:textId="77777777" w:rsidR="00216D43" w:rsidRDefault="00216D43">
      <w:pPr>
        <w:pStyle w:val="BodyText"/>
        <w:spacing w:before="5"/>
        <w:ind w:left="0" w:firstLine="0"/>
        <w:rPr>
          <w:rFonts w:ascii="Times New Roman"/>
          <w:sz w:val="25"/>
        </w:rPr>
      </w:pPr>
    </w:p>
    <w:p w14:paraId="56C7F172" w14:textId="77777777" w:rsidR="00216D43" w:rsidRDefault="003A52E9">
      <w:pPr>
        <w:pStyle w:val="BodyText"/>
        <w:ind w:left="445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070A1A" wp14:editId="2C1B77EA">
            <wp:extent cx="587238" cy="840104"/>
            <wp:effectExtent l="0" t="0" r="0" b="0"/>
            <wp:docPr id="1" name="image1.jpeg" descr="100_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238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678A8" w14:textId="77777777" w:rsidR="00216D43" w:rsidRDefault="00216D43">
      <w:pPr>
        <w:pStyle w:val="BodyText"/>
        <w:spacing w:before="1"/>
        <w:ind w:left="0" w:firstLine="0"/>
        <w:rPr>
          <w:rFonts w:ascii="Times New Roman"/>
          <w:sz w:val="10"/>
        </w:rPr>
      </w:pPr>
    </w:p>
    <w:p w14:paraId="74CFA17D" w14:textId="77777777" w:rsidR="00216D43" w:rsidRDefault="003A52E9">
      <w:pPr>
        <w:spacing w:before="100"/>
        <w:ind w:left="1322" w:right="1325"/>
        <w:jc w:val="center"/>
        <w:rPr>
          <w:rFonts w:ascii="Arial"/>
          <w:b/>
          <w:sz w:val="28"/>
        </w:rPr>
      </w:pPr>
      <w:r>
        <w:rPr>
          <w:rFonts w:ascii="Arial"/>
          <w:b/>
          <w:w w:val="80"/>
          <w:sz w:val="28"/>
        </w:rPr>
        <w:t>JOB</w:t>
      </w:r>
      <w:r>
        <w:rPr>
          <w:rFonts w:ascii="Arial"/>
          <w:b/>
          <w:spacing w:val="23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ADVERTISEMENT</w:t>
      </w:r>
    </w:p>
    <w:p w14:paraId="5C733E28" w14:textId="77777777" w:rsidR="00216D43" w:rsidRDefault="00216D43">
      <w:pPr>
        <w:pStyle w:val="BodyText"/>
        <w:spacing w:before="4"/>
        <w:ind w:left="0" w:firstLine="0"/>
        <w:rPr>
          <w:rFonts w:ascii="Arial"/>
          <w:b/>
          <w:sz w:val="36"/>
        </w:rPr>
      </w:pPr>
    </w:p>
    <w:p w14:paraId="4C246736" w14:textId="77777777" w:rsidR="00216D43" w:rsidRDefault="003A52E9">
      <w:pPr>
        <w:pStyle w:val="Title"/>
      </w:pPr>
      <w:r>
        <w:rPr>
          <w:w w:val="80"/>
        </w:rPr>
        <w:t>CHIEF</w:t>
      </w:r>
      <w:r>
        <w:rPr>
          <w:spacing w:val="26"/>
          <w:w w:val="80"/>
        </w:rPr>
        <w:t xml:space="preserve"> </w:t>
      </w:r>
      <w:r>
        <w:rPr>
          <w:w w:val="80"/>
        </w:rPr>
        <w:t>FINANCIAL</w:t>
      </w:r>
      <w:r>
        <w:rPr>
          <w:spacing w:val="32"/>
          <w:w w:val="80"/>
        </w:rPr>
        <w:t xml:space="preserve"> </w:t>
      </w:r>
      <w:r>
        <w:rPr>
          <w:w w:val="80"/>
        </w:rPr>
        <w:t>OFFICER</w:t>
      </w:r>
      <w:r>
        <w:rPr>
          <w:spacing w:val="30"/>
          <w:w w:val="80"/>
        </w:rPr>
        <w:t xml:space="preserve"> </w:t>
      </w:r>
      <w:r>
        <w:rPr>
          <w:w w:val="80"/>
        </w:rPr>
        <w:t>(CFO)</w:t>
      </w:r>
    </w:p>
    <w:p w14:paraId="2B9864ED" w14:textId="77777777" w:rsidR="00216D43" w:rsidRDefault="003A52E9">
      <w:pPr>
        <w:pStyle w:val="Heading1"/>
        <w:spacing w:before="367"/>
        <w:ind w:left="1322" w:right="1330"/>
        <w:jc w:val="center"/>
      </w:pPr>
      <w:r>
        <w:rPr>
          <w:w w:val="80"/>
        </w:rPr>
        <w:t>(Permanent</w:t>
      </w:r>
      <w:r>
        <w:rPr>
          <w:spacing w:val="13"/>
          <w:w w:val="80"/>
        </w:rPr>
        <w:t xml:space="preserve"> </w:t>
      </w:r>
      <w:r>
        <w:rPr>
          <w:w w:val="80"/>
        </w:rPr>
        <w:t>position</w:t>
      </w:r>
      <w:r>
        <w:rPr>
          <w:spacing w:val="15"/>
          <w:w w:val="80"/>
        </w:rPr>
        <w:t xml:space="preserve"> </w:t>
      </w:r>
      <w:r>
        <w:rPr>
          <w:w w:val="80"/>
        </w:rPr>
        <w:t>based</w:t>
      </w:r>
      <w:r>
        <w:rPr>
          <w:spacing w:val="15"/>
          <w:w w:val="80"/>
        </w:rPr>
        <w:t xml:space="preserve"> </w:t>
      </w:r>
      <w:r>
        <w:rPr>
          <w:w w:val="80"/>
        </w:rPr>
        <w:t>in</w:t>
      </w:r>
      <w:r>
        <w:rPr>
          <w:spacing w:val="14"/>
          <w:w w:val="80"/>
        </w:rPr>
        <w:t xml:space="preserve"> </w:t>
      </w:r>
      <w:r>
        <w:rPr>
          <w:w w:val="80"/>
        </w:rPr>
        <w:t>WWF-SA</w:t>
      </w:r>
      <w:r>
        <w:rPr>
          <w:spacing w:val="15"/>
          <w:w w:val="80"/>
        </w:rPr>
        <w:t xml:space="preserve"> </w:t>
      </w:r>
      <w:r>
        <w:rPr>
          <w:w w:val="80"/>
        </w:rPr>
        <w:t>Head</w:t>
      </w:r>
      <w:r>
        <w:rPr>
          <w:spacing w:val="14"/>
          <w:w w:val="80"/>
        </w:rPr>
        <w:t xml:space="preserve"> </w:t>
      </w:r>
      <w:r>
        <w:rPr>
          <w:w w:val="80"/>
        </w:rPr>
        <w:t>office</w:t>
      </w:r>
      <w:r>
        <w:rPr>
          <w:spacing w:val="12"/>
          <w:w w:val="80"/>
        </w:rPr>
        <w:t xml:space="preserve"> </w:t>
      </w:r>
      <w:r>
        <w:rPr>
          <w:w w:val="80"/>
        </w:rPr>
        <w:t>in</w:t>
      </w:r>
      <w:r>
        <w:rPr>
          <w:spacing w:val="14"/>
          <w:w w:val="80"/>
        </w:rPr>
        <w:t xml:space="preserve"> </w:t>
      </w:r>
      <w:r>
        <w:rPr>
          <w:w w:val="80"/>
        </w:rPr>
        <w:t>Newlands,</w:t>
      </w:r>
      <w:r>
        <w:rPr>
          <w:spacing w:val="15"/>
          <w:w w:val="80"/>
        </w:rPr>
        <w:t xml:space="preserve"> </w:t>
      </w:r>
      <w:r>
        <w:rPr>
          <w:w w:val="80"/>
        </w:rPr>
        <w:t>Cape</w:t>
      </w:r>
      <w:r>
        <w:rPr>
          <w:spacing w:val="12"/>
          <w:w w:val="80"/>
        </w:rPr>
        <w:t xml:space="preserve"> </w:t>
      </w:r>
      <w:r>
        <w:rPr>
          <w:w w:val="80"/>
        </w:rPr>
        <w:t>Town)</w:t>
      </w:r>
    </w:p>
    <w:p w14:paraId="10649791" w14:textId="77777777" w:rsidR="00216D43" w:rsidRDefault="00216D43">
      <w:pPr>
        <w:pStyle w:val="BodyText"/>
        <w:spacing w:before="9"/>
        <w:ind w:left="0" w:firstLine="0"/>
        <w:rPr>
          <w:rFonts w:ascii="Arial"/>
          <w:b/>
          <w:sz w:val="23"/>
        </w:rPr>
      </w:pPr>
    </w:p>
    <w:p w14:paraId="7E174361" w14:textId="77777777" w:rsidR="00216D43" w:rsidRDefault="003A52E9">
      <w:pPr>
        <w:pStyle w:val="BodyText"/>
        <w:spacing w:line="276" w:lineRule="auto"/>
        <w:ind w:left="100" w:right="103" w:firstLine="0"/>
        <w:jc w:val="both"/>
      </w:pPr>
      <w:r>
        <w:rPr>
          <w:w w:val="85"/>
        </w:rPr>
        <w:t>WWF is one of the world’s largest and most respected conservation organizations, with almost 6 million</w:t>
      </w:r>
      <w:r>
        <w:rPr>
          <w:spacing w:val="1"/>
          <w:w w:val="85"/>
        </w:rPr>
        <w:t xml:space="preserve"> </w:t>
      </w:r>
      <w:r>
        <w:rPr>
          <w:w w:val="80"/>
        </w:rPr>
        <w:t>supporters and a global network active in more than 100 countries. Our mission is to stop the degradation of the</w:t>
      </w:r>
      <w:r>
        <w:rPr>
          <w:spacing w:val="1"/>
          <w:w w:val="80"/>
        </w:rPr>
        <w:t xml:space="preserve"> </w:t>
      </w:r>
      <w:r>
        <w:rPr>
          <w:w w:val="80"/>
        </w:rPr>
        <w:t>Earth's natural environment and to build a future in which we all live in harmony with nature, by conserving the</w:t>
      </w:r>
      <w:r>
        <w:rPr>
          <w:spacing w:val="1"/>
          <w:w w:val="80"/>
        </w:rPr>
        <w:t xml:space="preserve"> </w:t>
      </w:r>
      <w:r>
        <w:rPr>
          <w:w w:val="80"/>
        </w:rPr>
        <w:t>world's biological diversity, ensuring that the use of renewable natural resources is sustainable, and</w:t>
      </w:r>
      <w:r>
        <w:rPr>
          <w:spacing w:val="40"/>
        </w:rPr>
        <w:t xml:space="preserve"> </w:t>
      </w:r>
      <w:r>
        <w:rPr>
          <w:w w:val="80"/>
        </w:rPr>
        <w:t>promoting</w:t>
      </w:r>
      <w:r>
        <w:rPr>
          <w:spacing w:val="1"/>
          <w:w w:val="80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reduction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pollution</w:t>
      </w:r>
      <w:r>
        <w:rPr>
          <w:spacing w:val="-5"/>
          <w:w w:val="85"/>
        </w:rPr>
        <w:t xml:space="preserve"> </w:t>
      </w:r>
      <w:r>
        <w:rPr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w w:val="85"/>
        </w:rPr>
        <w:t>wasteful</w:t>
      </w:r>
      <w:r>
        <w:rPr>
          <w:spacing w:val="-5"/>
          <w:w w:val="85"/>
        </w:rPr>
        <w:t xml:space="preserve"> </w:t>
      </w:r>
      <w:r>
        <w:rPr>
          <w:w w:val="85"/>
        </w:rPr>
        <w:t>consumption.</w:t>
      </w:r>
    </w:p>
    <w:p w14:paraId="5D80D8CC" w14:textId="77777777" w:rsidR="00216D43" w:rsidRDefault="00216D43">
      <w:pPr>
        <w:pStyle w:val="BodyText"/>
        <w:ind w:left="0" w:firstLine="0"/>
      </w:pPr>
    </w:p>
    <w:p w14:paraId="3309EDFD" w14:textId="77777777" w:rsidR="00216D43" w:rsidRDefault="003A52E9">
      <w:pPr>
        <w:pStyle w:val="BodyText"/>
        <w:spacing w:line="237" w:lineRule="auto"/>
        <w:ind w:left="100" w:right="104" w:firstLine="0"/>
        <w:jc w:val="both"/>
      </w:pPr>
      <w:r>
        <w:rPr>
          <w:w w:val="80"/>
        </w:rPr>
        <w:t>Our work is challenging and exciting and we love what we do. To join our team you need to be brilliant at what</w:t>
      </w:r>
      <w:r>
        <w:rPr>
          <w:spacing w:val="1"/>
          <w:w w:val="80"/>
        </w:rPr>
        <w:t xml:space="preserve"> </w:t>
      </w:r>
      <w:r>
        <w:rPr>
          <w:w w:val="80"/>
        </w:rPr>
        <w:t>you</w:t>
      </w:r>
      <w:r>
        <w:rPr>
          <w:spacing w:val="2"/>
          <w:w w:val="80"/>
        </w:rPr>
        <w:t xml:space="preserve"> </w:t>
      </w:r>
      <w:r>
        <w:rPr>
          <w:w w:val="80"/>
        </w:rPr>
        <w:t>do,</w:t>
      </w:r>
      <w:r>
        <w:rPr>
          <w:spacing w:val="1"/>
          <w:w w:val="80"/>
        </w:rPr>
        <w:t xml:space="preserve"> </w:t>
      </w:r>
      <w:r>
        <w:rPr>
          <w:w w:val="80"/>
        </w:rPr>
        <w:t>passionate,</w:t>
      </w:r>
      <w:r>
        <w:rPr>
          <w:spacing w:val="2"/>
          <w:w w:val="80"/>
        </w:rPr>
        <w:t xml:space="preserve"> </w:t>
      </w:r>
      <w:r>
        <w:rPr>
          <w:w w:val="80"/>
        </w:rPr>
        <w:t>results-orientated</w:t>
      </w:r>
      <w:r>
        <w:rPr>
          <w:spacing w:val="1"/>
          <w:w w:val="80"/>
        </w:rPr>
        <w:t xml:space="preserve"> </w:t>
      </w:r>
      <w:r>
        <w:rPr>
          <w:w w:val="80"/>
        </w:rPr>
        <w:t>and</w:t>
      </w:r>
      <w:r>
        <w:rPr>
          <w:spacing w:val="2"/>
          <w:w w:val="80"/>
        </w:rPr>
        <w:t xml:space="preserve"> </w:t>
      </w:r>
      <w:r>
        <w:rPr>
          <w:w w:val="80"/>
        </w:rPr>
        <w:t>have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positive</w:t>
      </w:r>
      <w:r>
        <w:rPr>
          <w:spacing w:val="2"/>
          <w:w w:val="80"/>
        </w:rPr>
        <w:t xml:space="preserve"> </w:t>
      </w:r>
      <w:r>
        <w:rPr>
          <w:w w:val="80"/>
        </w:rPr>
        <w:t>attitude.</w:t>
      </w:r>
    </w:p>
    <w:p w14:paraId="1EFBE19F" w14:textId="77777777" w:rsidR="00216D43" w:rsidRDefault="00216D43">
      <w:pPr>
        <w:pStyle w:val="BodyText"/>
        <w:spacing w:before="1"/>
        <w:ind w:left="0" w:firstLine="0"/>
      </w:pPr>
    </w:p>
    <w:p w14:paraId="400B5B04" w14:textId="77777777" w:rsidR="00216D43" w:rsidRDefault="003A52E9">
      <w:pPr>
        <w:pStyle w:val="Heading1"/>
      </w:pPr>
      <w:r>
        <w:rPr>
          <w:w w:val="90"/>
          <w:u w:val="single"/>
        </w:rPr>
        <w:t>Background</w:t>
      </w:r>
      <w:r>
        <w:rPr>
          <w:w w:val="90"/>
        </w:rPr>
        <w:t>:</w:t>
      </w:r>
    </w:p>
    <w:p w14:paraId="0EAF8285" w14:textId="77777777" w:rsidR="00216D43" w:rsidRDefault="003A52E9">
      <w:pPr>
        <w:pStyle w:val="BodyText"/>
        <w:spacing w:line="276" w:lineRule="auto"/>
        <w:ind w:left="100" w:right="103" w:firstLine="0"/>
        <w:jc w:val="both"/>
      </w:pPr>
      <w:r>
        <w:rPr>
          <w:w w:val="85"/>
        </w:rPr>
        <w:t>WWF-SA, is seeking an experienced professional to lead the organisation’s finance, legal, ICT, and office</w:t>
      </w:r>
      <w:r>
        <w:rPr>
          <w:spacing w:val="1"/>
          <w:w w:val="85"/>
        </w:rPr>
        <w:t xml:space="preserve"> </w:t>
      </w:r>
      <w:r>
        <w:rPr>
          <w:w w:val="80"/>
        </w:rPr>
        <w:t>facilities functions. The CFO will work closely with the CEO, serve as a Company Secretary to the WWF South</w:t>
      </w:r>
      <w:r>
        <w:rPr>
          <w:spacing w:val="1"/>
          <w:w w:val="80"/>
        </w:rPr>
        <w:t xml:space="preserve"> </w:t>
      </w:r>
      <w:r>
        <w:rPr>
          <w:w w:val="85"/>
        </w:rPr>
        <w:t>Africa</w:t>
      </w:r>
      <w:r>
        <w:rPr>
          <w:spacing w:val="-4"/>
          <w:w w:val="85"/>
        </w:rPr>
        <w:t xml:space="preserve"> </w:t>
      </w:r>
      <w:r>
        <w:rPr>
          <w:w w:val="85"/>
        </w:rPr>
        <w:t>Board,</w:t>
      </w:r>
      <w:r>
        <w:rPr>
          <w:spacing w:val="-4"/>
          <w:w w:val="85"/>
        </w:rPr>
        <w:t xml:space="preserve"> </w:t>
      </w:r>
      <w:r>
        <w:rPr>
          <w:w w:val="85"/>
        </w:rPr>
        <w:t>and</w:t>
      </w:r>
      <w:r>
        <w:rPr>
          <w:spacing w:val="-5"/>
          <w:w w:val="85"/>
        </w:rPr>
        <w:t xml:space="preserve"> </w:t>
      </w:r>
      <w:r>
        <w:rPr>
          <w:w w:val="85"/>
        </w:rPr>
        <w:t>as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key</w:t>
      </w:r>
      <w:r>
        <w:rPr>
          <w:spacing w:val="-5"/>
          <w:w w:val="85"/>
        </w:rPr>
        <w:t xml:space="preserve"> </w:t>
      </w:r>
      <w:r>
        <w:rPr>
          <w:w w:val="85"/>
        </w:rPr>
        <w:t>member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S</w:t>
      </w:r>
      <w:r>
        <w:rPr>
          <w:w w:val="85"/>
        </w:rPr>
        <w:t>enior</w:t>
      </w:r>
      <w:r>
        <w:rPr>
          <w:spacing w:val="-2"/>
          <w:w w:val="85"/>
        </w:rPr>
        <w:t xml:space="preserve"> </w:t>
      </w:r>
      <w:r>
        <w:rPr>
          <w:w w:val="85"/>
        </w:rPr>
        <w:t>Management</w:t>
      </w:r>
      <w:r>
        <w:rPr>
          <w:spacing w:val="-5"/>
          <w:w w:val="85"/>
        </w:rPr>
        <w:t xml:space="preserve"> </w:t>
      </w:r>
      <w:r>
        <w:rPr>
          <w:w w:val="85"/>
        </w:rPr>
        <w:t>Team</w:t>
      </w:r>
      <w:r>
        <w:rPr>
          <w:spacing w:val="-2"/>
          <w:w w:val="85"/>
        </w:rPr>
        <w:t xml:space="preserve"> </w:t>
      </w:r>
      <w:r>
        <w:rPr>
          <w:w w:val="85"/>
        </w:rPr>
        <w:t>(SMT).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CFO</w:t>
      </w:r>
      <w:r>
        <w:rPr>
          <w:spacing w:val="-4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responsible</w:t>
      </w:r>
      <w:r>
        <w:rPr>
          <w:spacing w:val="-4"/>
          <w:w w:val="85"/>
        </w:rPr>
        <w:t xml:space="preserve"> </w:t>
      </w:r>
      <w:r>
        <w:rPr>
          <w:w w:val="85"/>
        </w:rPr>
        <w:t>for</w:t>
      </w:r>
      <w:r>
        <w:rPr>
          <w:spacing w:val="-7"/>
          <w:w w:val="85"/>
        </w:rPr>
        <w:t xml:space="preserve"> </w:t>
      </w:r>
      <w:r>
        <w:rPr>
          <w:w w:val="85"/>
        </w:rPr>
        <w:t>all</w:t>
      </w:r>
      <w:r>
        <w:rPr>
          <w:spacing w:val="-54"/>
          <w:w w:val="85"/>
        </w:rPr>
        <w:t xml:space="preserve"> </w:t>
      </w:r>
      <w:r>
        <w:rPr>
          <w:w w:val="80"/>
        </w:rPr>
        <w:t>aspects of financial management. Essential to success in this position are demonstrated high performance in</w:t>
      </w:r>
      <w:r>
        <w:rPr>
          <w:spacing w:val="1"/>
          <w:w w:val="80"/>
        </w:rPr>
        <w:t xml:space="preserve"> </w:t>
      </w:r>
      <w:r>
        <w:rPr>
          <w:w w:val="80"/>
        </w:rPr>
        <w:t>financial and treasury management</w:t>
      </w:r>
      <w:r>
        <w:rPr>
          <w:spacing w:val="1"/>
          <w:w w:val="80"/>
        </w:rPr>
        <w:t xml:space="preserve"> </w:t>
      </w:r>
      <w:r>
        <w:rPr>
          <w:w w:val="80"/>
        </w:rPr>
        <w:t>at executive</w:t>
      </w:r>
      <w:r>
        <w:rPr>
          <w:spacing w:val="1"/>
          <w:w w:val="80"/>
        </w:rPr>
        <w:t xml:space="preserve"> </w:t>
      </w:r>
      <w:r>
        <w:rPr>
          <w:w w:val="80"/>
        </w:rPr>
        <w:t>level, a</w:t>
      </w:r>
      <w:r>
        <w:rPr>
          <w:spacing w:val="1"/>
          <w:w w:val="80"/>
        </w:rPr>
        <w:t xml:space="preserve"> </w:t>
      </w:r>
      <w:r>
        <w:rPr>
          <w:w w:val="80"/>
        </w:rPr>
        <w:t>strong</w:t>
      </w:r>
      <w:r>
        <w:rPr>
          <w:spacing w:val="40"/>
        </w:rPr>
        <w:t xml:space="preserve"> </w:t>
      </w:r>
      <w:r>
        <w:rPr>
          <w:w w:val="80"/>
        </w:rPr>
        <w:t>business</w:t>
      </w:r>
      <w:r>
        <w:rPr>
          <w:spacing w:val="40"/>
        </w:rPr>
        <w:t xml:space="preserve"> </w:t>
      </w:r>
      <w:r>
        <w:rPr>
          <w:w w:val="80"/>
        </w:rPr>
        <w:t>background, experience developing</w:t>
      </w:r>
      <w:r>
        <w:rPr>
          <w:spacing w:val="1"/>
          <w:w w:val="80"/>
        </w:rPr>
        <w:t xml:space="preserve"> </w:t>
      </w:r>
      <w:r>
        <w:rPr>
          <w:w w:val="85"/>
        </w:rPr>
        <w:t>and delivering strategic business plans an</w:t>
      </w:r>
      <w:r>
        <w:rPr>
          <w:w w:val="85"/>
        </w:rPr>
        <w:t>d experience working with Boards on corporate governance.</w:t>
      </w:r>
      <w:r>
        <w:rPr>
          <w:spacing w:val="1"/>
          <w:w w:val="85"/>
        </w:rPr>
        <w:t xml:space="preserve"> </w:t>
      </w:r>
      <w:r>
        <w:rPr>
          <w:w w:val="85"/>
        </w:rPr>
        <w:t>Experience leading diverse teams is essential as the position leads Finance, Legal, ICT, Operations and</w:t>
      </w:r>
      <w:r>
        <w:rPr>
          <w:spacing w:val="1"/>
          <w:w w:val="85"/>
        </w:rPr>
        <w:t xml:space="preserve"> </w:t>
      </w:r>
      <w:r>
        <w:rPr>
          <w:w w:val="85"/>
        </w:rPr>
        <w:t>Facilities Management. Previous exposure to fundraising is desirable as the</w:t>
      </w:r>
      <w:r>
        <w:rPr>
          <w:spacing w:val="1"/>
          <w:w w:val="85"/>
        </w:rPr>
        <w:t xml:space="preserve"> </w:t>
      </w:r>
      <w:r>
        <w:rPr>
          <w:w w:val="85"/>
        </w:rPr>
        <w:t>CFO contributes to</w:t>
      </w:r>
      <w:r>
        <w:rPr>
          <w:w w:val="85"/>
        </w:rPr>
        <w:t xml:space="preserve"> the</w:t>
      </w:r>
      <w:r>
        <w:rPr>
          <w:spacing w:val="1"/>
          <w:w w:val="85"/>
        </w:rPr>
        <w:t xml:space="preserve"> </w:t>
      </w:r>
      <w:r>
        <w:rPr>
          <w:w w:val="80"/>
        </w:rPr>
        <w:t>organisation’s fundraising strategy. Excellent relationship building and communication skills are essential as the</w:t>
      </w:r>
      <w:r>
        <w:rPr>
          <w:spacing w:val="1"/>
          <w:w w:val="80"/>
        </w:rPr>
        <w:t xml:space="preserve"> </w:t>
      </w:r>
      <w:r>
        <w:rPr>
          <w:w w:val="80"/>
        </w:rPr>
        <w:t>CFO</w:t>
      </w:r>
      <w:r>
        <w:rPr>
          <w:spacing w:val="4"/>
          <w:w w:val="80"/>
        </w:rPr>
        <w:t xml:space="preserve"> </w:t>
      </w:r>
      <w:r>
        <w:rPr>
          <w:w w:val="80"/>
        </w:rPr>
        <w:t>will</w:t>
      </w:r>
      <w:r>
        <w:rPr>
          <w:spacing w:val="3"/>
          <w:w w:val="80"/>
        </w:rPr>
        <w:t xml:space="preserve"> </w:t>
      </w:r>
      <w:r>
        <w:rPr>
          <w:w w:val="80"/>
        </w:rPr>
        <w:t>represent</w:t>
      </w:r>
      <w:r>
        <w:rPr>
          <w:spacing w:val="5"/>
          <w:w w:val="80"/>
        </w:rPr>
        <w:t xml:space="preserve"> </w:t>
      </w:r>
      <w:r>
        <w:rPr>
          <w:w w:val="80"/>
        </w:rPr>
        <w:t>WWF-SA</w:t>
      </w:r>
      <w:r>
        <w:rPr>
          <w:spacing w:val="4"/>
          <w:w w:val="80"/>
        </w:rPr>
        <w:t xml:space="preserve"> </w:t>
      </w:r>
      <w:r>
        <w:rPr>
          <w:w w:val="80"/>
        </w:rPr>
        <w:t>at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senior</w:t>
      </w:r>
      <w:r>
        <w:rPr>
          <w:spacing w:val="3"/>
          <w:w w:val="80"/>
        </w:rPr>
        <w:t xml:space="preserve"> </w:t>
      </w:r>
      <w:r>
        <w:rPr>
          <w:w w:val="80"/>
        </w:rPr>
        <w:t>level</w:t>
      </w:r>
      <w:r>
        <w:rPr>
          <w:spacing w:val="1"/>
          <w:w w:val="80"/>
        </w:rPr>
        <w:t xml:space="preserve"> </w:t>
      </w:r>
      <w:r>
        <w:rPr>
          <w:w w:val="80"/>
        </w:rPr>
        <w:t>and</w:t>
      </w:r>
      <w:r>
        <w:rPr>
          <w:spacing w:val="3"/>
          <w:w w:val="80"/>
        </w:rPr>
        <w:t xml:space="preserve"> </w:t>
      </w:r>
      <w:r>
        <w:rPr>
          <w:w w:val="80"/>
        </w:rPr>
        <w:t>manage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number</w:t>
      </w:r>
      <w:r>
        <w:rPr>
          <w:spacing w:val="4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key</w:t>
      </w:r>
      <w:r>
        <w:rPr>
          <w:spacing w:val="4"/>
          <w:w w:val="80"/>
        </w:rPr>
        <w:t xml:space="preserve"> </w:t>
      </w:r>
      <w:r>
        <w:rPr>
          <w:w w:val="80"/>
        </w:rPr>
        <w:t>relationships.</w:t>
      </w:r>
    </w:p>
    <w:p w14:paraId="7E2EE887" w14:textId="77777777" w:rsidR="00216D43" w:rsidRDefault="00216D43">
      <w:pPr>
        <w:pStyle w:val="BodyText"/>
        <w:spacing w:before="3"/>
        <w:ind w:left="0" w:firstLine="0"/>
        <w:rPr>
          <w:sz w:val="23"/>
        </w:rPr>
      </w:pPr>
    </w:p>
    <w:p w14:paraId="689B766E" w14:textId="77777777" w:rsidR="00216D43" w:rsidRDefault="003A52E9">
      <w:pPr>
        <w:pStyle w:val="Heading1"/>
        <w:spacing w:before="1" w:line="275" w:lineRule="exact"/>
      </w:pPr>
      <w:r>
        <w:rPr>
          <w:w w:val="80"/>
        </w:rPr>
        <w:t>Key</w:t>
      </w:r>
      <w:r>
        <w:rPr>
          <w:spacing w:val="16"/>
          <w:w w:val="80"/>
        </w:rPr>
        <w:t xml:space="preserve"> </w:t>
      </w:r>
      <w:r>
        <w:rPr>
          <w:w w:val="80"/>
        </w:rPr>
        <w:t>Functions:</w:t>
      </w:r>
    </w:p>
    <w:p w14:paraId="2F1B4FAD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w w:val="80"/>
          <w:sz w:val="24"/>
        </w:rPr>
        <w:t>Chief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Financial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Officer</w:t>
      </w:r>
    </w:p>
    <w:p w14:paraId="45CC6109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w w:val="80"/>
          <w:sz w:val="24"/>
        </w:rPr>
        <w:t>Company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Secretary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to,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Executive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Director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of,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WWF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South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Africa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Board</w:t>
      </w:r>
    </w:p>
    <w:p w14:paraId="4CB37128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Member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Senior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Management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Team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(SMT)</w:t>
      </w:r>
    </w:p>
    <w:p w14:paraId="1B08F209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Head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Business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Support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Division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(Finance,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Legal,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ICT,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Operations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Facilities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Management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teams)</w:t>
      </w:r>
    </w:p>
    <w:p w14:paraId="413A0954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Member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WWF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Audit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Risk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Committee</w:t>
      </w:r>
    </w:p>
    <w:p w14:paraId="6A84AEFC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Member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WWF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Finance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Committee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Investment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sub-Committee</w:t>
      </w:r>
    </w:p>
    <w:p w14:paraId="7F39E0B8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03"/>
        <w:rPr>
          <w:sz w:val="24"/>
        </w:rPr>
      </w:pPr>
      <w:r>
        <w:rPr>
          <w:w w:val="80"/>
          <w:sz w:val="24"/>
        </w:rPr>
        <w:t>Secretarial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support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WWF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Nominations Committee,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Remuneration &amp;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HR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Committee,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Social Ethics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Transformation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Committee.</w:t>
      </w:r>
    </w:p>
    <w:p w14:paraId="6A6EF79D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100"/>
        <w:rPr>
          <w:sz w:val="24"/>
        </w:rPr>
      </w:pPr>
      <w:r>
        <w:rPr>
          <w:w w:val="85"/>
          <w:sz w:val="24"/>
        </w:rPr>
        <w:t>WWF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nominated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Member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on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selected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Associated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Trusts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(e.g.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WWF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NedBank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Green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Trust,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Table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Mountain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Fund,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etc.)</w:t>
      </w:r>
    </w:p>
    <w:p w14:paraId="3E1E3D25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w w:val="80"/>
          <w:sz w:val="24"/>
        </w:rPr>
        <w:t>Board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member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Southern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African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Wildlife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College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(SAWC)</w:t>
      </w:r>
    </w:p>
    <w:p w14:paraId="291C78A1" w14:textId="77777777" w:rsidR="00216D43" w:rsidRDefault="00216D43">
      <w:pPr>
        <w:rPr>
          <w:sz w:val="24"/>
        </w:rPr>
        <w:sectPr w:rsidR="00216D43">
          <w:type w:val="continuous"/>
          <w:pgSz w:w="12240" w:h="15840"/>
          <w:pgMar w:top="0" w:right="1060" w:bottom="0" w:left="1340" w:header="720" w:footer="720" w:gutter="0"/>
          <w:cols w:space="720"/>
        </w:sectPr>
      </w:pPr>
    </w:p>
    <w:p w14:paraId="444C7734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2" w:line="240" w:lineRule="auto"/>
        <w:ind w:hanging="361"/>
        <w:rPr>
          <w:sz w:val="24"/>
        </w:rPr>
      </w:pPr>
      <w:r>
        <w:rPr>
          <w:w w:val="80"/>
          <w:sz w:val="24"/>
        </w:rPr>
        <w:lastRenderedPageBreak/>
        <w:t>Chair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Southern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African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Wildlife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College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Trust</w:t>
      </w:r>
    </w:p>
    <w:p w14:paraId="4485E101" w14:textId="77777777" w:rsidR="00216D43" w:rsidRDefault="00216D43">
      <w:pPr>
        <w:pStyle w:val="BodyText"/>
        <w:spacing w:before="8"/>
        <w:ind w:left="0" w:firstLine="0"/>
        <w:rPr>
          <w:sz w:val="23"/>
        </w:rPr>
      </w:pPr>
    </w:p>
    <w:p w14:paraId="5F15B868" w14:textId="77777777" w:rsidR="00216D43" w:rsidRDefault="003A52E9">
      <w:pPr>
        <w:pStyle w:val="Heading1"/>
      </w:pPr>
      <w:r>
        <w:rPr>
          <w:w w:val="80"/>
        </w:rPr>
        <w:t>Areas</w:t>
      </w:r>
      <w:r>
        <w:rPr>
          <w:spacing w:val="14"/>
          <w:w w:val="80"/>
        </w:rPr>
        <w:t xml:space="preserve"> </w:t>
      </w:r>
      <w:r>
        <w:rPr>
          <w:w w:val="80"/>
        </w:rPr>
        <w:t>of</w:t>
      </w:r>
      <w:r>
        <w:rPr>
          <w:spacing w:val="14"/>
          <w:w w:val="80"/>
        </w:rPr>
        <w:t xml:space="preserve"> </w:t>
      </w:r>
      <w:r>
        <w:rPr>
          <w:w w:val="80"/>
        </w:rPr>
        <w:t>responsibility:</w:t>
      </w:r>
    </w:p>
    <w:p w14:paraId="5F504DD6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w w:val="80"/>
          <w:sz w:val="24"/>
        </w:rPr>
        <w:t>Strategic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leadership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guidance</w:t>
      </w:r>
    </w:p>
    <w:p w14:paraId="26C705B4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Participate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development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organization’s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strategic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plans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programs</w:t>
      </w:r>
    </w:p>
    <w:p w14:paraId="3C3280A4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11"/>
        <w:rPr>
          <w:sz w:val="24"/>
        </w:rPr>
      </w:pPr>
      <w:r>
        <w:rPr>
          <w:w w:val="85"/>
          <w:sz w:val="24"/>
        </w:rPr>
        <w:t>Provide timely and accurate analysis of budgets, financial reports, and financial trends to assist the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Board,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CEO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SMT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manage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Business</w:t>
      </w:r>
    </w:p>
    <w:p w14:paraId="787DDA88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105"/>
        <w:rPr>
          <w:sz w:val="24"/>
        </w:rPr>
      </w:pPr>
      <w:r>
        <w:rPr>
          <w:w w:val="85"/>
          <w:sz w:val="24"/>
        </w:rPr>
        <w:t>Financial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accounting,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management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oversight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WWF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5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associated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trusts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(TMF,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LHSKT,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SAWCT,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WWF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Nedbank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Green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Trust)</w:t>
      </w:r>
    </w:p>
    <w:p w14:paraId="0F359423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Manage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oversee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relationships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with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independent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auditors,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banks,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short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term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insurers.</w:t>
      </w:r>
    </w:p>
    <w:p w14:paraId="1580B897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Manage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compliance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with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relevant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laws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regulations</w:t>
      </w:r>
    </w:p>
    <w:p w14:paraId="06364357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03"/>
        <w:rPr>
          <w:sz w:val="24"/>
        </w:rPr>
      </w:pPr>
      <w:r>
        <w:rPr>
          <w:w w:val="80"/>
          <w:sz w:val="24"/>
        </w:rPr>
        <w:t>Manage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governance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around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Investment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Portfolio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transactions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(Strategy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is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guided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by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Investment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Sub-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Committee)</w:t>
      </w:r>
    </w:p>
    <w:p w14:paraId="6AC202D8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0" w:lineRule="exact"/>
        <w:ind w:hanging="361"/>
        <w:rPr>
          <w:sz w:val="24"/>
        </w:rPr>
      </w:pPr>
      <w:r>
        <w:rPr>
          <w:w w:val="80"/>
          <w:sz w:val="24"/>
        </w:rPr>
        <w:t>Manage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tax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compliance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maintain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tax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efficiency</w:t>
      </w:r>
    </w:p>
    <w:p w14:paraId="2FF4190C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Manage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in-house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Finance,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Legal,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ICT,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office,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operations,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transport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facilities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teams</w:t>
      </w:r>
    </w:p>
    <w:p w14:paraId="4271AF82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Direct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enterprise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risk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management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process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within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WWF</w:t>
      </w:r>
    </w:p>
    <w:p w14:paraId="1E66F960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Oversee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corporate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governance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statutory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compliance</w:t>
      </w:r>
    </w:p>
    <w:p w14:paraId="6F79A7F9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Direct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overall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procurement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process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efficiency</w:t>
      </w:r>
    </w:p>
    <w:p w14:paraId="292DDBF7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w w:val="80"/>
          <w:sz w:val="24"/>
        </w:rPr>
        <w:t>Assessment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assistance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development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funding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opportunities</w:t>
      </w:r>
    </w:p>
    <w:p w14:paraId="5F5C6AC5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Approve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electronic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funds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transfers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(EFT’s)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legal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contracts</w:t>
      </w:r>
    </w:p>
    <w:p w14:paraId="7778F1D0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Oversee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implementation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WWF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network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policies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procedures</w:t>
      </w:r>
    </w:p>
    <w:p w14:paraId="75E1A821" w14:textId="77777777" w:rsidR="00216D43" w:rsidRDefault="00216D43">
      <w:pPr>
        <w:pStyle w:val="BodyText"/>
        <w:spacing w:before="9"/>
        <w:ind w:left="0" w:firstLine="0"/>
        <w:rPr>
          <w:sz w:val="23"/>
        </w:rPr>
      </w:pPr>
    </w:p>
    <w:p w14:paraId="6CFBE5A8" w14:textId="77777777" w:rsidR="00216D43" w:rsidRDefault="003A52E9">
      <w:pPr>
        <w:pStyle w:val="Heading1"/>
        <w:spacing w:line="275" w:lineRule="exact"/>
      </w:pPr>
      <w:r>
        <w:rPr>
          <w:w w:val="80"/>
        </w:rPr>
        <w:t>Experience</w:t>
      </w:r>
      <w:r>
        <w:rPr>
          <w:spacing w:val="12"/>
          <w:w w:val="80"/>
        </w:rPr>
        <w:t xml:space="preserve"> </w:t>
      </w:r>
      <w:r>
        <w:rPr>
          <w:w w:val="80"/>
        </w:rPr>
        <w:t>and</w:t>
      </w:r>
      <w:r>
        <w:rPr>
          <w:spacing w:val="15"/>
          <w:w w:val="80"/>
        </w:rPr>
        <w:t xml:space="preserve"> </w:t>
      </w:r>
      <w:r>
        <w:rPr>
          <w:w w:val="80"/>
        </w:rPr>
        <w:t>skills</w:t>
      </w:r>
      <w:r>
        <w:rPr>
          <w:spacing w:val="15"/>
          <w:w w:val="80"/>
        </w:rPr>
        <w:t xml:space="preserve"> </w:t>
      </w:r>
      <w:r>
        <w:rPr>
          <w:w w:val="80"/>
        </w:rPr>
        <w:t>required:</w:t>
      </w:r>
    </w:p>
    <w:p w14:paraId="16A65EFC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w w:val="80"/>
          <w:sz w:val="24"/>
        </w:rPr>
        <w:t>Preference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will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given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qualified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Chartered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Accountant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(SA)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international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equivalent</w:t>
      </w:r>
    </w:p>
    <w:p w14:paraId="0796B441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Minimum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10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years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experience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managing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finance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function</w:t>
      </w:r>
    </w:p>
    <w:p w14:paraId="3B8DD8C3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046"/>
        <w:rPr>
          <w:sz w:val="24"/>
        </w:rPr>
      </w:pPr>
      <w:r>
        <w:rPr>
          <w:w w:val="80"/>
          <w:sz w:val="24"/>
        </w:rPr>
        <w:t>Demonstrated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executive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level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competence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financial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management,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corporate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governance,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commercial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contracts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risk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management.</w:t>
      </w:r>
    </w:p>
    <w:p w14:paraId="4BC17EB1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ind w:hanging="361"/>
        <w:rPr>
          <w:sz w:val="24"/>
        </w:rPr>
      </w:pPr>
      <w:r>
        <w:rPr>
          <w:w w:val="80"/>
          <w:sz w:val="24"/>
        </w:rPr>
        <w:t>Passion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interest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environment</w:t>
      </w:r>
    </w:p>
    <w:p w14:paraId="59261B93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Excellent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leadership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people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management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experience.</w:t>
      </w:r>
    </w:p>
    <w:p w14:paraId="25FCB6FD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w w:val="80"/>
          <w:sz w:val="24"/>
        </w:rPr>
        <w:t>Knowledge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experience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investment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wealth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management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strategies.</w:t>
      </w:r>
    </w:p>
    <w:p w14:paraId="6B04C08E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5" w:lineRule="auto"/>
        <w:ind w:right="196"/>
        <w:rPr>
          <w:sz w:val="24"/>
        </w:rPr>
      </w:pPr>
      <w:r>
        <w:rPr>
          <w:w w:val="80"/>
          <w:sz w:val="24"/>
        </w:rPr>
        <w:t>Demonstrated experience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developing,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implementing and evaluating strategic plans,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business plans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budgets;</w:t>
      </w:r>
    </w:p>
    <w:p w14:paraId="305BEDB7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sz w:val="24"/>
        </w:rPr>
      </w:pPr>
      <w:r>
        <w:rPr>
          <w:w w:val="80"/>
          <w:sz w:val="24"/>
        </w:rPr>
        <w:t>Proficient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financial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modelling</w:t>
      </w:r>
    </w:p>
    <w:p w14:paraId="51BB4F22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Strong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verbal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written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communication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skills.</w:t>
      </w:r>
    </w:p>
    <w:p w14:paraId="19D7BA66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w w:val="80"/>
          <w:sz w:val="24"/>
        </w:rPr>
        <w:t>Proficient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problem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solving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analytics.</w:t>
      </w:r>
    </w:p>
    <w:p w14:paraId="041695E1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Willingness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make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decisions,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exhibit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sound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accurate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judgment</w:t>
      </w:r>
    </w:p>
    <w:p w14:paraId="71807C67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Highly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developed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administrative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business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process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skills</w:t>
      </w:r>
    </w:p>
    <w:p w14:paraId="693166F0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Commitment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to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working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with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diverse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communities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cultures.</w:t>
      </w:r>
    </w:p>
    <w:p w14:paraId="2746F834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Strong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work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ethic,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highly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developed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organizational,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interpersonal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communication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skills.</w:t>
      </w:r>
    </w:p>
    <w:p w14:paraId="68ACB5C2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Computer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proficiency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Microsoft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Outlook,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Word,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Excel,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PowerPoint,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Oracle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&amp;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ERP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systems</w:t>
      </w:r>
    </w:p>
    <w:p w14:paraId="44C5CFA2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Commitment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customer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service,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professionalism,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integrity</w:t>
      </w:r>
    </w:p>
    <w:p w14:paraId="73BB52DD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w w:val="80"/>
          <w:sz w:val="24"/>
        </w:rPr>
        <w:t>Able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motivate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staff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embrace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change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new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methodologies</w:t>
      </w:r>
    </w:p>
    <w:p w14:paraId="7466E064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Able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translate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financial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information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best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practices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non-financial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staff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at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all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levels</w:t>
      </w:r>
    </w:p>
    <w:p w14:paraId="29BB6320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80"/>
          <w:sz w:val="24"/>
        </w:rPr>
        <w:t>An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open,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engaging,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accessible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management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style</w:t>
      </w:r>
    </w:p>
    <w:p w14:paraId="14D693C6" w14:textId="77777777" w:rsidR="00216D43" w:rsidRDefault="003A5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w w:val="80"/>
          <w:sz w:val="24"/>
        </w:rPr>
        <w:t>High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integrity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openness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combined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with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commitment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good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governance.</w:t>
      </w:r>
    </w:p>
    <w:p w14:paraId="06EFE1E8" w14:textId="77777777" w:rsidR="00216D43" w:rsidRDefault="00216D43">
      <w:pPr>
        <w:pStyle w:val="BodyText"/>
        <w:spacing w:before="7"/>
        <w:ind w:left="0" w:firstLine="0"/>
        <w:rPr>
          <w:sz w:val="23"/>
        </w:rPr>
      </w:pPr>
    </w:p>
    <w:p w14:paraId="3BBA45FE" w14:textId="77777777" w:rsidR="00216D43" w:rsidRDefault="003A52E9">
      <w:pPr>
        <w:pStyle w:val="BodyText"/>
        <w:ind w:left="100" w:firstLine="0"/>
      </w:pPr>
      <w:r>
        <w:rPr>
          <w:w w:val="80"/>
        </w:rPr>
        <w:t>Remuneration</w:t>
      </w:r>
      <w:r>
        <w:rPr>
          <w:spacing w:val="13"/>
          <w:w w:val="80"/>
        </w:rPr>
        <w:t xml:space="preserve"> </w:t>
      </w:r>
      <w:r>
        <w:rPr>
          <w:w w:val="80"/>
        </w:rPr>
        <w:t>is</w:t>
      </w:r>
      <w:r>
        <w:rPr>
          <w:spacing w:val="13"/>
          <w:w w:val="80"/>
        </w:rPr>
        <w:t xml:space="preserve"> </w:t>
      </w:r>
      <w:r>
        <w:rPr>
          <w:w w:val="80"/>
        </w:rPr>
        <w:t>influenced</w:t>
      </w:r>
      <w:r>
        <w:rPr>
          <w:spacing w:val="11"/>
          <w:w w:val="80"/>
        </w:rPr>
        <w:t xml:space="preserve"> </w:t>
      </w:r>
      <w:r>
        <w:rPr>
          <w:w w:val="80"/>
        </w:rPr>
        <w:t>by</w:t>
      </w:r>
      <w:r>
        <w:rPr>
          <w:spacing w:val="12"/>
          <w:w w:val="80"/>
        </w:rPr>
        <w:t xml:space="preserve"> </w:t>
      </w:r>
      <w:r>
        <w:rPr>
          <w:w w:val="80"/>
        </w:rPr>
        <w:t>the</w:t>
      </w:r>
      <w:r>
        <w:rPr>
          <w:spacing w:val="14"/>
          <w:w w:val="80"/>
        </w:rPr>
        <w:t xml:space="preserve"> </w:t>
      </w:r>
      <w:r>
        <w:rPr>
          <w:w w:val="80"/>
        </w:rPr>
        <w:t>NGO/conservation</w:t>
      </w:r>
      <w:r>
        <w:rPr>
          <w:spacing w:val="13"/>
          <w:w w:val="80"/>
        </w:rPr>
        <w:t xml:space="preserve"> </w:t>
      </w:r>
      <w:r>
        <w:rPr>
          <w:w w:val="80"/>
        </w:rPr>
        <w:t>focus</w:t>
      </w:r>
      <w:r>
        <w:rPr>
          <w:spacing w:val="13"/>
          <w:w w:val="80"/>
        </w:rPr>
        <w:t xml:space="preserve"> </w:t>
      </w:r>
      <w:r>
        <w:rPr>
          <w:w w:val="80"/>
        </w:rPr>
        <w:t>of</w:t>
      </w:r>
      <w:r>
        <w:rPr>
          <w:spacing w:val="11"/>
          <w:w w:val="80"/>
        </w:rPr>
        <w:t xml:space="preserve"> </w:t>
      </w:r>
      <w:r>
        <w:rPr>
          <w:w w:val="80"/>
        </w:rPr>
        <w:t>the</w:t>
      </w:r>
      <w:r>
        <w:rPr>
          <w:spacing w:val="20"/>
          <w:w w:val="80"/>
        </w:rPr>
        <w:t xml:space="preserve"> </w:t>
      </w:r>
      <w:r>
        <w:rPr>
          <w:w w:val="80"/>
        </w:rPr>
        <w:t>organization.</w:t>
      </w:r>
    </w:p>
    <w:p w14:paraId="741BEA67" w14:textId="77777777" w:rsidR="00216D43" w:rsidRDefault="00216D43">
      <w:pPr>
        <w:sectPr w:rsidR="00216D43">
          <w:pgSz w:w="12240" w:h="15840"/>
          <w:pgMar w:top="900" w:right="1060" w:bottom="280" w:left="1340" w:header="720" w:footer="720" w:gutter="0"/>
          <w:cols w:space="720"/>
        </w:sectPr>
      </w:pPr>
    </w:p>
    <w:p w14:paraId="6DFC560B" w14:textId="370FAFE0" w:rsidR="00216D43" w:rsidRDefault="003A52E9">
      <w:pPr>
        <w:pStyle w:val="Heading1"/>
        <w:spacing w:before="82"/>
        <w:jc w:val="both"/>
        <w:rPr>
          <w:w w:val="80"/>
          <w:u w:val="single"/>
        </w:rPr>
      </w:pPr>
      <w:r>
        <w:rPr>
          <w:w w:val="80"/>
          <w:u w:val="single"/>
        </w:rPr>
        <w:lastRenderedPageBreak/>
        <w:t>Further</w:t>
      </w:r>
      <w:r>
        <w:rPr>
          <w:spacing w:val="18"/>
          <w:w w:val="80"/>
          <w:u w:val="single"/>
        </w:rPr>
        <w:t xml:space="preserve"> </w:t>
      </w:r>
      <w:r>
        <w:rPr>
          <w:w w:val="80"/>
          <w:u w:val="single"/>
        </w:rPr>
        <w:t>Information:</w:t>
      </w:r>
    </w:p>
    <w:p w14:paraId="6BC254CA" w14:textId="1C227FC1" w:rsidR="00BA1A98" w:rsidRDefault="003A52E9">
      <w:pPr>
        <w:pStyle w:val="BodyText"/>
        <w:ind w:left="100" w:right="103" w:firstLine="0"/>
        <w:jc w:val="both"/>
        <w:rPr>
          <w:spacing w:val="14"/>
          <w:w w:val="80"/>
        </w:rPr>
      </w:pPr>
      <w:r>
        <w:rPr>
          <w:w w:val="80"/>
        </w:rPr>
        <w:t>To</w:t>
      </w:r>
      <w:r>
        <w:rPr>
          <w:spacing w:val="14"/>
          <w:w w:val="80"/>
        </w:rPr>
        <w:t xml:space="preserve"> </w:t>
      </w:r>
      <w:r>
        <w:rPr>
          <w:w w:val="80"/>
        </w:rPr>
        <w:t>apply</w:t>
      </w:r>
      <w:r>
        <w:rPr>
          <w:spacing w:val="15"/>
          <w:w w:val="80"/>
        </w:rPr>
        <w:t xml:space="preserve"> </w:t>
      </w:r>
      <w:r>
        <w:rPr>
          <w:w w:val="80"/>
        </w:rPr>
        <w:t>for</w:t>
      </w:r>
      <w:r>
        <w:rPr>
          <w:spacing w:val="14"/>
          <w:w w:val="80"/>
        </w:rPr>
        <w:t xml:space="preserve"> </w:t>
      </w:r>
      <w:r>
        <w:rPr>
          <w:w w:val="80"/>
        </w:rPr>
        <w:t>the</w:t>
      </w:r>
      <w:r>
        <w:rPr>
          <w:spacing w:val="15"/>
          <w:w w:val="80"/>
        </w:rPr>
        <w:t xml:space="preserve"> </w:t>
      </w:r>
      <w:r>
        <w:rPr>
          <w:w w:val="80"/>
        </w:rPr>
        <w:t>position,</w:t>
      </w:r>
      <w:r>
        <w:rPr>
          <w:spacing w:val="17"/>
          <w:w w:val="80"/>
        </w:rPr>
        <w:t xml:space="preserve"> </w:t>
      </w:r>
      <w:r>
        <w:rPr>
          <w:w w:val="80"/>
        </w:rPr>
        <w:t>please</w:t>
      </w:r>
      <w:r>
        <w:rPr>
          <w:spacing w:val="14"/>
          <w:w w:val="80"/>
        </w:rPr>
        <w:t xml:space="preserve"> </w:t>
      </w:r>
      <w:r w:rsidR="00BA1A98">
        <w:rPr>
          <w:spacing w:val="14"/>
          <w:w w:val="80"/>
        </w:rPr>
        <w:t>send a motivation letter highlighting your suitability to the role, your CV and contact details of three work related referees to MaraisButton &amp; Associates.</w:t>
      </w:r>
    </w:p>
    <w:p w14:paraId="5A757DC3" w14:textId="55DDC014" w:rsidR="00BA1A98" w:rsidRDefault="00BA1A98">
      <w:pPr>
        <w:pStyle w:val="BodyText"/>
        <w:ind w:left="100" w:right="103" w:firstLine="0"/>
        <w:jc w:val="both"/>
        <w:rPr>
          <w:spacing w:val="14"/>
          <w:w w:val="80"/>
        </w:rPr>
      </w:pPr>
      <w:r>
        <w:rPr>
          <w:spacing w:val="14"/>
          <w:w w:val="80"/>
        </w:rPr>
        <w:t xml:space="preserve">Email: </w:t>
      </w:r>
      <w:hyperlink r:id="rId6" w:history="1">
        <w:r w:rsidRPr="00653F24">
          <w:rPr>
            <w:rStyle w:val="Hyperlink"/>
            <w:spacing w:val="14"/>
            <w:w w:val="80"/>
          </w:rPr>
          <w:t>annelie@maraisbutton.co.za</w:t>
        </w:r>
      </w:hyperlink>
    </w:p>
    <w:p w14:paraId="2D2C23BD" w14:textId="77777777" w:rsidR="00BA1A98" w:rsidRDefault="00BA1A98">
      <w:pPr>
        <w:pStyle w:val="BodyText"/>
        <w:ind w:left="100" w:right="103" w:firstLine="0"/>
        <w:jc w:val="both"/>
        <w:rPr>
          <w:spacing w:val="14"/>
          <w:w w:val="80"/>
        </w:rPr>
      </w:pPr>
    </w:p>
    <w:p w14:paraId="047DE21B" w14:textId="088024C8" w:rsidR="00216D43" w:rsidRDefault="00BA1A98">
      <w:pPr>
        <w:pStyle w:val="BodyText"/>
        <w:ind w:left="100" w:right="103" w:firstLine="0"/>
        <w:jc w:val="both"/>
      </w:pPr>
      <w:r>
        <w:rPr>
          <w:spacing w:val="14"/>
          <w:w w:val="80"/>
        </w:rPr>
        <w:t>Contact will only be made with shortlisted candidates.</w:t>
      </w:r>
    </w:p>
    <w:p w14:paraId="6C57CDE5" w14:textId="77777777" w:rsidR="00216D43" w:rsidRDefault="00216D43">
      <w:pPr>
        <w:pStyle w:val="BodyText"/>
        <w:spacing w:before="7"/>
        <w:ind w:left="0" w:firstLine="0"/>
        <w:rPr>
          <w:sz w:val="23"/>
        </w:rPr>
      </w:pPr>
    </w:p>
    <w:p w14:paraId="7F82AAD8" w14:textId="728BE1FB" w:rsidR="00216D43" w:rsidRDefault="003A52E9">
      <w:pPr>
        <w:ind w:left="100"/>
        <w:jc w:val="both"/>
        <w:rPr>
          <w:rFonts w:ascii="Arial"/>
          <w:b/>
          <w:sz w:val="24"/>
        </w:rPr>
      </w:pPr>
      <w:r>
        <w:rPr>
          <w:w w:val="80"/>
          <w:sz w:val="24"/>
        </w:rPr>
        <w:t>Applications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close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on</w:t>
      </w:r>
      <w:r>
        <w:rPr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31</w:t>
      </w:r>
      <w:r>
        <w:rPr>
          <w:rFonts w:ascii="Arial"/>
          <w:b/>
          <w:spacing w:val="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May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2021</w:t>
      </w:r>
      <w:r w:rsidR="00BA1A98">
        <w:rPr>
          <w:rFonts w:ascii="Arial"/>
          <w:b/>
          <w:w w:val="80"/>
          <w:sz w:val="24"/>
        </w:rPr>
        <w:t>.</w:t>
      </w:r>
    </w:p>
    <w:p w14:paraId="52E12CF5" w14:textId="77777777" w:rsidR="00216D43" w:rsidRDefault="00216D43">
      <w:pPr>
        <w:pStyle w:val="BodyText"/>
        <w:ind w:left="0" w:firstLine="0"/>
        <w:rPr>
          <w:rFonts w:ascii="Arial"/>
          <w:b/>
        </w:rPr>
      </w:pPr>
    </w:p>
    <w:p w14:paraId="2386A306" w14:textId="77777777" w:rsidR="00216D43" w:rsidRPr="00BA1A98" w:rsidRDefault="003A52E9">
      <w:pPr>
        <w:pStyle w:val="BodyText"/>
        <w:ind w:left="100" w:right="116" w:firstLine="0"/>
        <w:jc w:val="both"/>
        <w:rPr>
          <w:i/>
          <w:iCs/>
        </w:rPr>
      </w:pPr>
      <w:r w:rsidRPr="00BA1A98">
        <w:rPr>
          <w:i/>
          <w:iCs/>
          <w:spacing w:val="-1"/>
          <w:w w:val="85"/>
        </w:rPr>
        <w:t>WWF</w:t>
      </w:r>
      <w:r w:rsidRPr="00BA1A98">
        <w:rPr>
          <w:i/>
          <w:iCs/>
          <w:spacing w:val="-6"/>
          <w:w w:val="85"/>
        </w:rPr>
        <w:t xml:space="preserve"> </w:t>
      </w:r>
      <w:r w:rsidRPr="00BA1A98">
        <w:rPr>
          <w:i/>
          <w:iCs/>
          <w:spacing w:val="-1"/>
          <w:w w:val="85"/>
        </w:rPr>
        <w:t>seeks</w:t>
      </w:r>
      <w:r w:rsidRPr="00BA1A98">
        <w:rPr>
          <w:i/>
          <w:iCs/>
          <w:spacing w:val="-5"/>
          <w:w w:val="85"/>
        </w:rPr>
        <w:t xml:space="preserve"> </w:t>
      </w:r>
      <w:r w:rsidRPr="00BA1A98">
        <w:rPr>
          <w:i/>
          <w:iCs/>
          <w:spacing w:val="-1"/>
          <w:w w:val="85"/>
        </w:rPr>
        <w:t>to</w:t>
      </w:r>
      <w:r w:rsidRPr="00BA1A98">
        <w:rPr>
          <w:i/>
          <w:iCs/>
          <w:spacing w:val="-5"/>
          <w:w w:val="85"/>
        </w:rPr>
        <w:t xml:space="preserve"> </w:t>
      </w:r>
      <w:r w:rsidRPr="00BA1A98">
        <w:rPr>
          <w:i/>
          <w:iCs/>
          <w:spacing w:val="-1"/>
          <w:w w:val="85"/>
        </w:rPr>
        <w:t>promote</w:t>
      </w:r>
      <w:r w:rsidRPr="00BA1A98">
        <w:rPr>
          <w:i/>
          <w:iCs/>
          <w:spacing w:val="-5"/>
          <w:w w:val="85"/>
        </w:rPr>
        <w:t xml:space="preserve"> </w:t>
      </w:r>
      <w:r w:rsidRPr="00BA1A98">
        <w:rPr>
          <w:i/>
          <w:iCs/>
          <w:spacing w:val="-1"/>
          <w:w w:val="85"/>
        </w:rPr>
        <w:t>diversity</w:t>
      </w:r>
      <w:r w:rsidRPr="00BA1A98">
        <w:rPr>
          <w:i/>
          <w:iCs/>
          <w:spacing w:val="-5"/>
          <w:w w:val="85"/>
        </w:rPr>
        <w:t xml:space="preserve"> </w:t>
      </w:r>
      <w:r w:rsidRPr="00BA1A98">
        <w:rPr>
          <w:i/>
          <w:iCs/>
          <w:spacing w:val="-1"/>
          <w:w w:val="85"/>
        </w:rPr>
        <w:t>among</w:t>
      </w:r>
      <w:r w:rsidRPr="00BA1A98">
        <w:rPr>
          <w:i/>
          <w:iCs/>
          <w:spacing w:val="-4"/>
          <w:w w:val="85"/>
        </w:rPr>
        <w:t xml:space="preserve"> </w:t>
      </w:r>
      <w:r w:rsidRPr="00BA1A98">
        <w:rPr>
          <w:i/>
          <w:iCs/>
          <w:spacing w:val="-1"/>
          <w:w w:val="85"/>
        </w:rPr>
        <w:t>its</w:t>
      </w:r>
      <w:r w:rsidRPr="00BA1A98">
        <w:rPr>
          <w:i/>
          <w:iCs/>
          <w:spacing w:val="-6"/>
          <w:w w:val="85"/>
        </w:rPr>
        <w:t xml:space="preserve"> </w:t>
      </w:r>
      <w:r w:rsidRPr="00BA1A98">
        <w:rPr>
          <w:i/>
          <w:iCs/>
          <w:spacing w:val="-1"/>
          <w:w w:val="85"/>
        </w:rPr>
        <w:t>staff.</w:t>
      </w:r>
      <w:r w:rsidRPr="00BA1A98">
        <w:rPr>
          <w:i/>
          <w:iCs/>
          <w:spacing w:val="-5"/>
          <w:w w:val="85"/>
        </w:rPr>
        <w:t xml:space="preserve"> </w:t>
      </w:r>
      <w:r w:rsidRPr="00BA1A98">
        <w:rPr>
          <w:i/>
          <w:iCs/>
          <w:spacing w:val="-1"/>
          <w:w w:val="85"/>
        </w:rPr>
        <w:t>Candidates</w:t>
      </w:r>
      <w:r w:rsidRPr="00BA1A98">
        <w:rPr>
          <w:i/>
          <w:iCs/>
          <w:spacing w:val="-5"/>
          <w:w w:val="85"/>
        </w:rPr>
        <w:t xml:space="preserve"> </w:t>
      </w:r>
      <w:r w:rsidRPr="00BA1A98">
        <w:rPr>
          <w:i/>
          <w:iCs/>
          <w:spacing w:val="-1"/>
          <w:w w:val="85"/>
        </w:rPr>
        <w:t>who</w:t>
      </w:r>
      <w:r w:rsidRPr="00BA1A98">
        <w:rPr>
          <w:i/>
          <w:iCs/>
          <w:spacing w:val="-5"/>
          <w:w w:val="85"/>
        </w:rPr>
        <w:t xml:space="preserve"> </w:t>
      </w:r>
      <w:r w:rsidRPr="00BA1A98">
        <w:rPr>
          <w:i/>
          <w:iCs/>
          <w:spacing w:val="-1"/>
          <w:w w:val="85"/>
        </w:rPr>
        <w:t>have</w:t>
      </w:r>
      <w:r w:rsidRPr="00BA1A98">
        <w:rPr>
          <w:i/>
          <w:iCs/>
          <w:spacing w:val="-5"/>
          <w:w w:val="85"/>
        </w:rPr>
        <w:t xml:space="preserve"> </w:t>
      </w:r>
      <w:r w:rsidRPr="00BA1A98">
        <w:rPr>
          <w:i/>
          <w:iCs/>
          <w:w w:val="85"/>
        </w:rPr>
        <w:t>not</w:t>
      </w:r>
      <w:r w:rsidRPr="00BA1A98">
        <w:rPr>
          <w:i/>
          <w:iCs/>
          <w:spacing w:val="-4"/>
          <w:w w:val="85"/>
        </w:rPr>
        <w:t xml:space="preserve"> </w:t>
      </w:r>
      <w:r w:rsidRPr="00BA1A98">
        <w:rPr>
          <w:i/>
          <w:iCs/>
          <w:w w:val="85"/>
        </w:rPr>
        <w:t>received</w:t>
      </w:r>
      <w:r w:rsidRPr="00BA1A98">
        <w:rPr>
          <w:i/>
          <w:iCs/>
          <w:spacing w:val="-5"/>
          <w:w w:val="85"/>
        </w:rPr>
        <w:t xml:space="preserve"> </w:t>
      </w:r>
      <w:r w:rsidRPr="00BA1A98">
        <w:rPr>
          <w:i/>
          <w:iCs/>
          <w:w w:val="85"/>
        </w:rPr>
        <w:t>a</w:t>
      </w:r>
      <w:r w:rsidRPr="00BA1A98">
        <w:rPr>
          <w:i/>
          <w:iCs/>
          <w:spacing w:val="-5"/>
          <w:w w:val="85"/>
        </w:rPr>
        <w:t xml:space="preserve"> </w:t>
      </w:r>
      <w:r w:rsidRPr="00BA1A98">
        <w:rPr>
          <w:i/>
          <w:iCs/>
          <w:w w:val="85"/>
        </w:rPr>
        <w:t>response</w:t>
      </w:r>
      <w:r w:rsidRPr="00BA1A98">
        <w:rPr>
          <w:i/>
          <w:iCs/>
          <w:spacing w:val="-5"/>
          <w:w w:val="85"/>
        </w:rPr>
        <w:t xml:space="preserve"> </w:t>
      </w:r>
      <w:r w:rsidRPr="00BA1A98">
        <w:rPr>
          <w:i/>
          <w:iCs/>
          <w:w w:val="85"/>
        </w:rPr>
        <w:t>within</w:t>
      </w:r>
      <w:r w:rsidRPr="00BA1A98">
        <w:rPr>
          <w:i/>
          <w:iCs/>
          <w:spacing w:val="-4"/>
          <w:w w:val="85"/>
        </w:rPr>
        <w:t xml:space="preserve"> </w:t>
      </w:r>
      <w:r w:rsidRPr="00BA1A98">
        <w:rPr>
          <w:i/>
          <w:iCs/>
          <w:w w:val="85"/>
        </w:rPr>
        <w:t>three</w:t>
      </w:r>
      <w:r w:rsidRPr="00BA1A98">
        <w:rPr>
          <w:i/>
          <w:iCs/>
          <w:spacing w:val="-55"/>
          <w:w w:val="85"/>
        </w:rPr>
        <w:t xml:space="preserve"> </w:t>
      </w:r>
      <w:r w:rsidRPr="00BA1A98">
        <w:rPr>
          <w:i/>
          <w:iCs/>
          <w:w w:val="80"/>
        </w:rPr>
        <w:t>weeks of the closing date are kindly requested to assume that their application has not been successful in this</w:t>
      </w:r>
      <w:r w:rsidRPr="00BA1A98">
        <w:rPr>
          <w:i/>
          <w:iCs/>
          <w:spacing w:val="1"/>
          <w:w w:val="80"/>
        </w:rPr>
        <w:t xml:space="preserve"> </w:t>
      </w:r>
      <w:r w:rsidRPr="00BA1A98">
        <w:rPr>
          <w:i/>
          <w:iCs/>
          <w:spacing w:val="-1"/>
          <w:w w:val="85"/>
        </w:rPr>
        <w:t>instance.</w:t>
      </w:r>
      <w:r w:rsidRPr="00BA1A98">
        <w:rPr>
          <w:i/>
          <w:iCs/>
          <w:spacing w:val="49"/>
          <w:w w:val="85"/>
        </w:rPr>
        <w:t xml:space="preserve"> </w:t>
      </w:r>
      <w:r w:rsidRPr="00BA1A98">
        <w:rPr>
          <w:i/>
          <w:iCs/>
          <w:spacing w:val="-1"/>
          <w:w w:val="85"/>
        </w:rPr>
        <w:t>WWF-SA</w:t>
      </w:r>
      <w:r w:rsidRPr="00BA1A98">
        <w:rPr>
          <w:i/>
          <w:iCs/>
          <w:spacing w:val="-4"/>
          <w:w w:val="85"/>
        </w:rPr>
        <w:t xml:space="preserve"> </w:t>
      </w:r>
      <w:r w:rsidRPr="00BA1A98">
        <w:rPr>
          <w:i/>
          <w:iCs/>
          <w:spacing w:val="-1"/>
          <w:w w:val="85"/>
        </w:rPr>
        <w:t>reserves</w:t>
      </w:r>
      <w:r w:rsidRPr="00BA1A98">
        <w:rPr>
          <w:i/>
          <w:iCs/>
          <w:spacing w:val="-5"/>
          <w:w w:val="85"/>
        </w:rPr>
        <w:t xml:space="preserve"> </w:t>
      </w:r>
      <w:r w:rsidRPr="00BA1A98">
        <w:rPr>
          <w:i/>
          <w:iCs/>
          <w:spacing w:val="-1"/>
          <w:w w:val="85"/>
        </w:rPr>
        <w:t>the</w:t>
      </w:r>
      <w:r w:rsidRPr="00BA1A98">
        <w:rPr>
          <w:i/>
          <w:iCs/>
          <w:spacing w:val="-3"/>
          <w:w w:val="85"/>
        </w:rPr>
        <w:t xml:space="preserve"> </w:t>
      </w:r>
      <w:r w:rsidRPr="00BA1A98">
        <w:rPr>
          <w:i/>
          <w:iCs/>
          <w:spacing w:val="-1"/>
          <w:w w:val="85"/>
        </w:rPr>
        <w:t>right</w:t>
      </w:r>
      <w:r w:rsidRPr="00BA1A98">
        <w:rPr>
          <w:i/>
          <w:iCs/>
          <w:spacing w:val="-4"/>
          <w:w w:val="85"/>
        </w:rPr>
        <w:t xml:space="preserve"> </w:t>
      </w:r>
      <w:r w:rsidRPr="00BA1A98">
        <w:rPr>
          <w:i/>
          <w:iCs/>
          <w:spacing w:val="-1"/>
          <w:w w:val="85"/>
        </w:rPr>
        <w:t>not</w:t>
      </w:r>
      <w:r w:rsidRPr="00BA1A98">
        <w:rPr>
          <w:i/>
          <w:iCs/>
          <w:spacing w:val="-4"/>
          <w:w w:val="85"/>
        </w:rPr>
        <w:t xml:space="preserve"> </w:t>
      </w:r>
      <w:r w:rsidRPr="00BA1A98">
        <w:rPr>
          <w:i/>
          <w:iCs/>
          <w:spacing w:val="-1"/>
          <w:w w:val="85"/>
        </w:rPr>
        <w:t>to</w:t>
      </w:r>
      <w:r w:rsidRPr="00BA1A98">
        <w:rPr>
          <w:i/>
          <w:iCs/>
          <w:spacing w:val="-4"/>
          <w:w w:val="85"/>
        </w:rPr>
        <w:t xml:space="preserve"> </w:t>
      </w:r>
      <w:r w:rsidRPr="00BA1A98">
        <w:rPr>
          <w:i/>
          <w:iCs/>
          <w:spacing w:val="-1"/>
          <w:w w:val="85"/>
        </w:rPr>
        <w:t>fill</w:t>
      </w:r>
      <w:r w:rsidRPr="00BA1A98">
        <w:rPr>
          <w:i/>
          <w:iCs/>
          <w:spacing w:val="-4"/>
          <w:w w:val="85"/>
        </w:rPr>
        <w:t xml:space="preserve"> </w:t>
      </w:r>
      <w:r w:rsidRPr="00BA1A98">
        <w:rPr>
          <w:i/>
          <w:iCs/>
          <w:w w:val="85"/>
        </w:rPr>
        <w:t>this</w:t>
      </w:r>
      <w:r w:rsidRPr="00BA1A98">
        <w:rPr>
          <w:i/>
          <w:iCs/>
          <w:spacing w:val="-7"/>
          <w:w w:val="85"/>
        </w:rPr>
        <w:t xml:space="preserve"> </w:t>
      </w:r>
      <w:r w:rsidRPr="00BA1A98">
        <w:rPr>
          <w:i/>
          <w:iCs/>
          <w:w w:val="85"/>
        </w:rPr>
        <w:t>position.</w:t>
      </w:r>
    </w:p>
    <w:sectPr w:rsidR="00216D43" w:rsidRPr="00BA1A98">
      <w:pgSz w:w="12240" w:h="15840"/>
      <w:pgMar w:top="90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C99"/>
    <w:multiLevelType w:val="hybridMultilevel"/>
    <w:tmpl w:val="BEEAACCA"/>
    <w:lvl w:ilvl="0" w:tplc="58F2B77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2CEC2A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2" w:tplc="AE043DAA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 w:tplc="F57A0EEE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2B663A48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5" w:tplc="2B1AD512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B148A5A6"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 w:tplc="6CB6F56C">
      <w:numFmt w:val="bullet"/>
      <w:lvlText w:val="•"/>
      <w:lvlJc w:val="left"/>
      <w:pPr>
        <w:ind w:left="7134" w:hanging="360"/>
      </w:pPr>
      <w:rPr>
        <w:rFonts w:hint="default"/>
        <w:lang w:val="en-US" w:eastAsia="en-US" w:bidi="ar-SA"/>
      </w:rPr>
    </w:lvl>
    <w:lvl w:ilvl="8" w:tplc="ECF296DC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43"/>
    <w:rsid w:val="00216D43"/>
    <w:rsid w:val="003A52E9"/>
    <w:rsid w:val="00B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AEBF2C"/>
  <w15:docId w15:val="{7A54F1AF-C828-4C66-905D-4234CA16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22" w:right="873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1A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lie@maraisbutton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TORs: Heads of Operational Units</vt:lpstr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TORs: Heads of Operational Units</dc:title>
  <dc:creator>mduplessis</dc:creator>
  <cp:lastModifiedBy>Annelie Marais</cp:lastModifiedBy>
  <cp:revision>2</cp:revision>
  <dcterms:created xsi:type="dcterms:W3CDTF">2021-05-10T12:14:00Z</dcterms:created>
  <dcterms:modified xsi:type="dcterms:W3CDTF">2021-05-10T12:14:00Z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2021-05-10T00:00:00Z</vt:filetime>
  </property>
</Properties>
</file>