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A1FD4" w14:textId="77777777" w:rsidR="00BB79E9" w:rsidRDefault="004C4EDD">
      <w:pPr>
        <w:pStyle w:val="BodyText"/>
        <w:rPr>
          <w:rFonts w:ascii="Times New Roman"/>
          <w:sz w:val="20"/>
        </w:rPr>
      </w:pPr>
      <w:r>
        <w:pict w14:anchorId="12E88064">
          <v:group id="_x0000_s1041" style="position:absolute;margin-left:0;margin-top:.55pt;width:612pt;height:318.05pt;z-index:-251895808;mso-position-horizontal-relative:page;mso-position-vertical-relative:page" coordorigin=",11" coordsize="12240,6361">
            <v:rect id="_x0000_s1047" style="position:absolute;left:6421;top:3838;width:5819;height:2049" fillcolor="#1f4d7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6401;top:3798;width:5839;height:2049">
              <v:imagedata r:id="rId5" o:title=""/>
            </v:shape>
            <v:rect id="_x0000_s1045" style="position:absolute;top:4273;width:6318;height:2099" fillcolor="#823a0a" stroked="f"/>
            <v:shape id="_x0000_s1044" type="#_x0000_t75" style="position:absolute;top:4233;width:6298;height:2099">
              <v:imagedata r:id="rId6" o:title=""/>
            </v:shape>
            <v:shape id="_x0000_s1043" type="#_x0000_t75" style="position:absolute;top:1168;width:6418;height:4257">
              <v:imagedata r:id="rId7" o:title=""/>
            </v:shape>
            <v:shape id="_x0000_s1042" type="#_x0000_t75" style="position:absolute;left:6115;top:11;width:5809;height:3869">
              <v:imagedata r:id="rId8" o:title=""/>
            </v:shape>
            <w10:wrap anchorx="page" anchory="page"/>
          </v:group>
        </w:pict>
      </w:r>
    </w:p>
    <w:p w14:paraId="2A43ECCC" w14:textId="77777777" w:rsidR="00BB79E9" w:rsidRDefault="00BB79E9">
      <w:pPr>
        <w:pStyle w:val="BodyText"/>
        <w:rPr>
          <w:rFonts w:ascii="Times New Roman"/>
          <w:sz w:val="20"/>
        </w:rPr>
      </w:pPr>
    </w:p>
    <w:p w14:paraId="0AE00D5A" w14:textId="77777777" w:rsidR="00BB79E9" w:rsidRDefault="00BB79E9">
      <w:pPr>
        <w:pStyle w:val="BodyText"/>
        <w:rPr>
          <w:rFonts w:ascii="Times New Roman"/>
          <w:sz w:val="20"/>
        </w:rPr>
      </w:pPr>
    </w:p>
    <w:p w14:paraId="506CF4DC" w14:textId="77777777" w:rsidR="00BB79E9" w:rsidRDefault="00BB79E9">
      <w:pPr>
        <w:pStyle w:val="BodyText"/>
        <w:rPr>
          <w:rFonts w:ascii="Times New Roman"/>
          <w:sz w:val="20"/>
        </w:rPr>
      </w:pPr>
    </w:p>
    <w:p w14:paraId="7EFA7A7A" w14:textId="77777777" w:rsidR="00BB79E9" w:rsidRDefault="00BB79E9">
      <w:pPr>
        <w:pStyle w:val="BodyText"/>
        <w:rPr>
          <w:rFonts w:ascii="Times New Roman"/>
          <w:sz w:val="20"/>
        </w:rPr>
      </w:pPr>
    </w:p>
    <w:p w14:paraId="6A39A35D" w14:textId="77777777" w:rsidR="00BB79E9" w:rsidRDefault="00BB79E9">
      <w:pPr>
        <w:pStyle w:val="BodyText"/>
        <w:rPr>
          <w:rFonts w:ascii="Times New Roman"/>
          <w:sz w:val="20"/>
        </w:rPr>
      </w:pPr>
    </w:p>
    <w:p w14:paraId="403D092B" w14:textId="77777777" w:rsidR="00BB79E9" w:rsidRDefault="00BB79E9">
      <w:pPr>
        <w:pStyle w:val="BodyText"/>
        <w:rPr>
          <w:rFonts w:ascii="Times New Roman"/>
          <w:sz w:val="20"/>
        </w:rPr>
      </w:pPr>
    </w:p>
    <w:p w14:paraId="00957D0F" w14:textId="77777777" w:rsidR="00BB79E9" w:rsidRDefault="00BB79E9">
      <w:pPr>
        <w:pStyle w:val="BodyText"/>
        <w:rPr>
          <w:rFonts w:ascii="Times New Roman"/>
          <w:sz w:val="20"/>
        </w:rPr>
      </w:pPr>
    </w:p>
    <w:p w14:paraId="01EB520A" w14:textId="77777777" w:rsidR="00BB79E9" w:rsidRDefault="00BB79E9">
      <w:pPr>
        <w:pStyle w:val="BodyText"/>
        <w:rPr>
          <w:rFonts w:ascii="Times New Roman"/>
          <w:sz w:val="20"/>
        </w:rPr>
      </w:pPr>
    </w:p>
    <w:p w14:paraId="3BB6F5D8" w14:textId="77777777" w:rsidR="00BB79E9" w:rsidRDefault="00BB79E9">
      <w:pPr>
        <w:pStyle w:val="BodyText"/>
        <w:rPr>
          <w:rFonts w:ascii="Times New Roman"/>
          <w:sz w:val="20"/>
        </w:rPr>
      </w:pPr>
    </w:p>
    <w:p w14:paraId="750224E2" w14:textId="77777777" w:rsidR="00BB79E9" w:rsidRDefault="00BB79E9">
      <w:pPr>
        <w:pStyle w:val="BodyText"/>
        <w:rPr>
          <w:rFonts w:ascii="Times New Roman"/>
          <w:sz w:val="20"/>
        </w:rPr>
      </w:pPr>
    </w:p>
    <w:p w14:paraId="6E4DF9A5" w14:textId="77777777" w:rsidR="00BB79E9" w:rsidRDefault="00BB79E9">
      <w:pPr>
        <w:pStyle w:val="BodyText"/>
        <w:rPr>
          <w:rFonts w:ascii="Times New Roman"/>
          <w:sz w:val="20"/>
        </w:rPr>
      </w:pPr>
    </w:p>
    <w:p w14:paraId="406F1F69" w14:textId="77777777" w:rsidR="00BB79E9" w:rsidRDefault="00BB79E9">
      <w:pPr>
        <w:pStyle w:val="BodyText"/>
        <w:rPr>
          <w:rFonts w:ascii="Times New Roman"/>
          <w:sz w:val="20"/>
        </w:rPr>
      </w:pPr>
    </w:p>
    <w:p w14:paraId="0214CB5A" w14:textId="77777777" w:rsidR="00BB79E9" w:rsidRDefault="00BB79E9">
      <w:pPr>
        <w:pStyle w:val="BodyText"/>
        <w:rPr>
          <w:rFonts w:ascii="Times New Roman"/>
          <w:sz w:val="20"/>
        </w:rPr>
      </w:pPr>
    </w:p>
    <w:p w14:paraId="72C9E4C1" w14:textId="77777777" w:rsidR="00BB79E9" w:rsidRDefault="00BB79E9">
      <w:pPr>
        <w:pStyle w:val="BodyText"/>
        <w:rPr>
          <w:rFonts w:ascii="Times New Roman"/>
          <w:sz w:val="20"/>
        </w:rPr>
      </w:pPr>
    </w:p>
    <w:p w14:paraId="4659AEA3" w14:textId="77777777" w:rsidR="00BB79E9" w:rsidRDefault="00BB79E9">
      <w:pPr>
        <w:pStyle w:val="BodyText"/>
        <w:rPr>
          <w:rFonts w:ascii="Times New Roman"/>
          <w:sz w:val="20"/>
        </w:rPr>
      </w:pPr>
    </w:p>
    <w:p w14:paraId="798D6A9E" w14:textId="77777777" w:rsidR="00BB79E9" w:rsidRDefault="00BB79E9">
      <w:pPr>
        <w:pStyle w:val="BodyText"/>
        <w:rPr>
          <w:rFonts w:ascii="Times New Roman"/>
          <w:sz w:val="20"/>
        </w:rPr>
      </w:pPr>
    </w:p>
    <w:p w14:paraId="41403392" w14:textId="77777777" w:rsidR="00BB79E9" w:rsidRDefault="00BB79E9">
      <w:pPr>
        <w:pStyle w:val="BodyText"/>
        <w:rPr>
          <w:rFonts w:ascii="Times New Roman"/>
          <w:sz w:val="20"/>
        </w:rPr>
      </w:pPr>
    </w:p>
    <w:p w14:paraId="570751C3" w14:textId="77777777" w:rsidR="00BB79E9" w:rsidRDefault="00BB79E9">
      <w:pPr>
        <w:pStyle w:val="BodyText"/>
        <w:rPr>
          <w:rFonts w:ascii="Times New Roman"/>
          <w:sz w:val="20"/>
        </w:rPr>
      </w:pPr>
    </w:p>
    <w:p w14:paraId="4ED88AFE" w14:textId="77777777" w:rsidR="00BB79E9" w:rsidRDefault="00BB79E9">
      <w:pPr>
        <w:pStyle w:val="BodyText"/>
        <w:rPr>
          <w:rFonts w:ascii="Times New Roman"/>
          <w:sz w:val="20"/>
        </w:rPr>
      </w:pPr>
    </w:p>
    <w:p w14:paraId="6459145A" w14:textId="77777777" w:rsidR="00BB79E9" w:rsidRDefault="00BB79E9">
      <w:pPr>
        <w:pStyle w:val="BodyText"/>
        <w:rPr>
          <w:rFonts w:ascii="Times New Roman"/>
          <w:sz w:val="20"/>
        </w:rPr>
      </w:pPr>
    </w:p>
    <w:p w14:paraId="486EB7FB" w14:textId="77777777" w:rsidR="00BB79E9" w:rsidRDefault="00BB79E9">
      <w:pPr>
        <w:pStyle w:val="BodyText"/>
        <w:rPr>
          <w:rFonts w:ascii="Times New Roman"/>
          <w:sz w:val="20"/>
        </w:rPr>
      </w:pPr>
    </w:p>
    <w:p w14:paraId="5A94F89D" w14:textId="77777777" w:rsidR="00BB79E9" w:rsidRDefault="00BB79E9">
      <w:pPr>
        <w:pStyle w:val="BodyText"/>
        <w:rPr>
          <w:rFonts w:ascii="Times New Roman"/>
          <w:sz w:val="20"/>
        </w:rPr>
      </w:pPr>
    </w:p>
    <w:p w14:paraId="20129679" w14:textId="77777777" w:rsidR="00BB79E9" w:rsidRDefault="00BB79E9">
      <w:pPr>
        <w:pStyle w:val="BodyText"/>
        <w:rPr>
          <w:rFonts w:ascii="Times New Roman"/>
          <w:sz w:val="20"/>
        </w:rPr>
      </w:pPr>
    </w:p>
    <w:p w14:paraId="042367F8" w14:textId="77777777" w:rsidR="00BB79E9" w:rsidRDefault="00BB79E9">
      <w:pPr>
        <w:pStyle w:val="BodyText"/>
        <w:rPr>
          <w:rFonts w:ascii="Times New Roman"/>
          <w:sz w:val="20"/>
        </w:rPr>
      </w:pPr>
    </w:p>
    <w:p w14:paraId="5D58378F" w14:textId="77777777" w:rsidR="00BB79E9" w:rsidRDefault="00BB79E9">
      <w:pPr>
        <w:pStyle w:val="BodyText"/>
        <w:rPr>
          <w:rFonts w:ascii="Times New Roman"/>
          <w:sz w:val="20"/>
        </w:rPr>
      </w:pPr>
    </w:p>
    <w:p w14:paraId="1C585812" w14:textId="77777777" w:rsidR="00BB79E9" w:rsidRDefault="00BB79E9">
      <w:pPr>
        <w:pStyle w:val="BodyText"/>
        <w:rPr>
          <w:rFonts w:ascii="Times New Roman"/>
          <w:sz w:val="20"/>
        </w:rPr>
      </w:pPr>
    </w:p>
    <w:p w14:paraId="04376C55" w14:textId="77777777" w:rsidR="00BB79E9" w:rsidRDefault="00BB79E9">
      <w:pPr>
        <w:pStyle w:val="BodyText"/>
        <w:rPr>
          <w:rFonts w:ascii="Times New Roman"/>
          <w:sz w:val="20"/>
        </w:rPr>
      </w:pPr>
    </w:p>
    <w:p w14:paraId="5D43986C" w14:textId="77777777" w:rsidR="00BB79E9" w:rsidRDefault="00BB79E9">
      <w:pPr>
        <w:pStyle w:val="BodyText"/>
        <w:rPr>
          <w:rFonts w:ascii="Times New Roman"/>
          <w:sz w:val="20"/>
        </w:rPr>
      </w:pPr>
    </w:p>
    <w:p w14:paraId="053B5323" w14:textId="77777777" w:rsidR="00BB79E9" w:rsidRDefault="00BB79E9">
      <w:pPr>
        <w:pStyle w:val="BodyText"/>
        <w:rPr>
          <w:rFonts w:ascii="Times New Roman"/>
          <w:sz w:val="20"/>
        </w:rPr>
      </w:pPr>
    </w:p>
    <w:p w14:paraId="4FF10868" w14:textId="77777777" w:rsidR="00BB79E9" w:rsidRDefault="00BB79E9">
      <w:pPr>
        <w:pStyle w:val="BodyText"/>
        <w:spacing w:before="4"/>
        <w:rPr>
          <w:rFonts w:ascii="Times New Roman"/>
          <w:sz w:val="27"/>
        </w:rPr>
      </w:pPr>
    </w:p>
    <w:p w14:paraId="6CDC5B70" w14:textId="77777777" w:rsidR="00BB79E9" w:rsidRDefault="004C4EDD">
      <w:pPr>
        <w:pStyle w:val="BodyText"/>
        <w:ind w:left="4"/>
        <w:rPr>
          <w:rFonts w:ascii="Times New Roman"/>
          <w:sz w:val="20"/>
        </w:rPr>
      </w:pPr>
      <w:r>
        <w:rPr>
          <w:rFonts w:ascii="Times New Roman"/>
          <w:sz w:val="20"/>
        </w:rPr>
      </w:r>
      <w:r>
        <w:rPr>
          <w:rFonts w:ascii="Times New Roman"/>
          <w:sz w:val="20"/>
        </w:rPr>
        <w:pict w14:anchorId="0E6C0D15">
          <v:group id="_x0000_s1037" style="width:254pt;height:57.85pt;mso-position-horizontal-relative:char;mso-position-vertical-relative:line" coordsize="5080,1157">
            <v:shape id="_x0000_s1040" type="#_x0000_t75" style="position:absolute;width:2762;height:1157">
              <v:imagedata r:id="rId9" o:title=""/>
            </v:shape>
            <v:shape id="_x0000_s1039" type="#_x0000_t75" style="position:absolute;left:2558;width:2521;height:1157">
              <v:imagedata r:id="rId10" o:title=""/>
            </v:shape>
            <v:shape id="_x0000_s1038" type="#_x0000_t75" style="position:absolute;left:4719;width:360;height:1157">
              <v:imagedata r:id="rId11" o:title=""/>
            </v:shape>
            <w10:anchorlock/>
          </v:group>
        </w:pict>
      </w:r>
      <w:bookmarkStart w:id="0" w:name="_GoBack"/>
      <w:bookmarkEnd w:id="0"/>
    </w:p>
    <w:p w14:paraId="5CACD9D6" w14:textId="77777777" w:rsidR="00BB79E9" w:rsidRDefault="004C4EDD">
      <w:pPr>
        <w:spacing w:before="53"/>
        <w:ind w:left="104"/>
        <w:rPr>
          <w:rFonts w:ascii="Impact"/>
          <w:sz w:val="72"/>
        </w:rPr>
      </w:pPr>
      <w:r>
        <w:rPr>
          <w:rFonts w:ascii="Impact"/>
          <w:color w:val="92D050"/>
          <w:sz w:val="72"/>
        </w:rPr>
        <w:t>Monitoring and Evaluation Officer</w:t>
      </w:r>
    </w:p>
    <w:p w14:paraId="6E2DD436" w14:textId="77777777" w:rsidR="00BB79E9" w:rsidRDefault="004C4EDD">
      <w:pPr>
        <w:pStyle w:val="Heading1"/>
        <w:spacing w:before="285"/>
        <w:ind w:left="104"/>
      </w:pPr>
      <w:r>
        <w:t>Fairtrade Africa</w:t>
      </w:r>
    </w:p>
    <w:p w14:paraId="6F3303EA" w14:textId="77777777" w:rsidR="00BB79E9" w:rsidRDefault="00BB79E9">
      <w:pPr>
        <w:pStyle w:val="BodyText"/>
        <w:rPr>
          <w:b/>
          <w:sz w:val="20"/>
        </w:rPr>
      </w:pPr>
    </w:p>
    <w:p w14:paraId="132A2238" w14:textId="77777777" w:rsidR="00BB79E9" w:rsidRDefault="00BB79E9">
      <w:pPr>
        <w:pStyle w:val="BodyText"/>
        <w:rPr>
          <w:b/>
          <w:sz w:val="20"/>
        </w:rPr>
      </w:pPr>
    </w:p>
    <w:p w14:paraId="526F7BB6" w14:textId="77777777" w:rsidR="00BB79E9" w:rsidRDefault="00BB79E9">
      <w:pPr>
        <w:pStyle w:val="BodyText"/>
        <w:rPr>
          <w:b/>
          <w:sz w:val="20"/>
        </w:rPr>
      </w:pPr>
    </w:p>
    <w:p w14:paraId="19E9C5E4" w14:textId="77777777" w:rsidR="00BB79E9" w:rsidRDefault="00BB79E9">
      <w:pPr>
        <w:pStyle w:val="BodyText"/>
        <w:rPr>
          <w:b/>
          <w:sz w:val="20"/>
        </w:rPr>
      </w:pPr>
    </w:p>
    <w:p w14:paraId="38598E53" w14:textId="77777777" w:rsidR="00BB79E9" w:rsidRDefault="00BB79E9">
      <w:pPr>
        <w:pStyle w:val="BodyText"/>
        <w:rPr>
          <w:b/>
          <w:sz w:val="20"/>
        </w:rPr>
      </w:pPr>
    </w:p>
    <w:p w14:paraId="5EB5DF77" w14:textId="77777777" w:rsidR="00BB79E9" w:rsidRDefault="00BB79E9">
      <w:pPr>
        <w:pStyle w:val="BodyText"/>
        <w:rPr>
          <w:b/>
          <w:sz w:val="20"/>
        </w:rPr>
      </w:pPr>
    </w:p>
    <w:p w14:paraId="024AC5DB" w14:textId="77777777" w:rsidR="00BB79E9" w:rsidRDefault="00BB79E9">
      <w:pPr>
        <w:pStyle w:val="BodyText"/>
        <w:rPr>
          <w:b/>
          <w:sz w:val="20"/>
        </w:rPr>
      </w:pPr>
    </w:p>
    <w:p w14:paraId="09950C13" w14:textId="77777777" w:rsidR="00BB79E9" w:rsidRDefault="00BB79E9">
      <w:pPr>
        <w:pStyle w:val="BodyText"/>
        <w:rPr>
          <w:b/>
          <w:sz w:val="20"/>
        </w:rPr>
      </w:pPr>
    </w:p>
    <w:p w14:paraId="35FCDA25" w14:textId="77777777" w:rsidR="00BB79E9" w:rsidRDefault="00BB79E9">
      <w:pPr>
        <w:pStyle w:val="BodyText"/>
        <w:rPr>
          <w:b/>
          <w:sz w:val="20"/>
        </w:rPr>
      </w:pPr>
    </w:p>
    <w:p w14:paraId="4049927A" w14:textId="77777777" w:rsidR="00BB79E9" w:rsidRDefault="00BB79E9">
      <w:pPr>
        <w:pStyle w:val="BodyText"/>
        <w:rPr>
          <w:b/>
          <w:sz w:val="20"/>
        </w:rPr>
      </w:pPr>
    </w:p>
    <w:p w14:paraId="61852317" w14:textId="77777777" w:rsidR="00BB79E9" w:rsidRDefault="00BB79E9">
      <w:pPr>
        <w:pStyle w:val="BodyText"/>
        <w:rPr>
          <w:b/>
          <w:sz w:val="20"/>
        </w:rPr>
      </w:pPr>
    </w:p>
    <w:p w14:paraId="4BA02237" w14:textId="77777777" w:rsidR="00BB79E9" w:rsidRDefault="00BB79E9">
      <w:pPr>
        <w:pStyle w:val="BodyText"/>
        <w:rPr>
          <w:b/>
          <w:sz w:val="20"/>
        </w:rPr>
      </w:pPr>
    </w:p>
    <w:p w14:paraId="594D714B" w14:textId="77777777" w:rsidR="00BB79E9" w:rsidRDefault="00BB79E9">
      <w:pPr>
        <w:pStyle w:val="BodyText"/>
        <w:rPr>
          <w:b/>
          <w:sz w:val="20"/>
        </w:rPr>
      </w:pPr>
    </w:p>
    <w:p w14:paraId="0B0037DF" w14:textId="77777777" w:rsidR="00BB79E9" w:rsidRDefault="00BB79E9">
      <w:pPr>
        <w:pStyle w:val="BodyText"/>
        <w:rPr>
          <w:b/>
          <w:sz w:val="20"/>
        </w:rPr>
      </w:pPr>
    </w:p>
    <w:p w14:paraId="226C0F86" w14:textId="77777777" w:rsidR="00BB79E9" w:rsidRDefault="00BB79E9">
      <w:pPr>
        <w:pStyle w:val="BodyText"/>
        <w:rPr>
          <w:b/>
          <w:sz w:val="20"/>
        </w:rPr>
      </w:pPr>
    </w:p>
    <w:p w14:paraId="269C5349" w14:textId="77777777" w:rsidR="00BB79E9" w:rsidRDefault="00BB79E9">
      <w:pPr>
        <w:pStyle w:val="BodyText"/>
        <w:rPr>
          <w:b/>
          <w:sz w:val="20"/>
        </w:rPr>
      </w:pPr>
    </w:p>
    <w:p w14:paraId="5633D58F" w14:textId="77777777" w:rsidR="00BB79E9" w:rsidRDefault="00BB79E9">
      <w:pPr>
        <w:pStyle w:val="BodyText"/>
        <w:rPr>
          <w:b/>
          <w:sz w:val="20"/>
        </w:rPr>
      </w:pPr>
    </w:p>
    <w:p w14:paraId="1D94B813" w14:textId="77777777" w:rsidR="00BB79E9" w:rsidRDefault="00BB79E9">
      <w:pPr>
        <w:pStyle w:val="BodyText"/>
        <w:rPr>
          <w:b/>
          <w:sz w:val="20"/>
        </w:rPr>
      </w:pPr>
    </w:p>
    <w:p w14:paraId="6D6684AB" w14:textId="77777777" w:rsidR="00BB79E9" w:rsidRDefault="00BB79E9">
      <w:pPr>
        <w:pStyle w:val="BodyText"/>
        <w:rPr>
          <w:b/>
          <w:sz w:val="20"/>
        </w:rPr>
      </w:pPr>
    </w:p>
    <w:p w14:paraId="10FC972D" w14:textId="77777777" w:rsidR="00BB79E9" w:rsidRDefault="004C4EDD">
      <w:pPr>
        <w:spacing w:before="234"/>
        <w:ind w:left="364"/>
        <w:rPr>
          <w:rFonts w:ascii="Impact"/>
          <w:sz w:val="32"/>
        </w:rPr>
      </w:pPr>
      <w:r>
        <w:rPr>
          <w:noProof/>
        </w:rPr>
        <w:drawing>
          <wp:anchor distT="0" distB="0" distL="0" distR="0" simplePos="0" relativeHeight="251659264" behindDoc="0" locked="0" layoutInCell="1" allowOverlap="1" wp14:anchorId="623E8FB5" wp14:editId="151BEB9F">
            <wp:simplePos x="0" y="0"/>
            <wp:positionH relativeFrom="page">
              <wp:posOffset>5919064</wp:posOffset>
            </wp:positionH>
            <wp:positionV relativeFrom="paragraph">
              <wp:posOffset>-614748</wp:posOffset>
            </wp:positionV>
            <wp:extent cx="864758" cy="1033828"/>
            <wp:effectExtent l="0" t="0" r="0" b="0"/>
            <wp:wrapNone/>
            <wp:docPr id="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12" cstate="print"/>
                    <a:stretch>
                      <a:fillRect/>
                    </a:stretch>
                  </pic:blipFill>
                  <pic:spPr>
                    <a:xfrm>
                      <a:off x="0" y="0"/>
                      <a:ext cx="864758" cy="1033828"/>
                    </a:xfrm>
                    <a:prstGeom prst="rect">
                      <a:avLst/>
                    </a:prstGeom>
                  </pic:spPr>
                </pic:pic>
              </a:graphicData>
            </a:graphic>
          </wp:anchor>
        </w:drawing>
      </w:r>
      <w:r>
        <w:rPr>
          <w:rFonts w:ascii="Impact"/>
          <w:sz w:val="32"/>
        </w:rPr>
        <w:t>04.03.2020</w:t>
      </w:r>
    </w:p>
    <w:p w14:paraId="454040FC" w14:textId="77777777" w:rsidR="00BB79E9" w:rsidRDefault="00BB79E9">
      <w:pPr>
        <w:rPr>
          <w:rFonts w:ascii="Impact"/>
          <w:sz w:val="32"/>
        </w:rPr>
        <w:sectPr w:rsidR="00BB79E9">
          <w:type w:val="continuous"/>
          <w:pgSz w:w="12240" w:h="15840"/>
          <w:pgMar w:top="20" w:right="1020" w:bottom="280" w:left="80" w:header="720" w:footer="720" w:gutter="0"/>
          <w:cols w:space="720"/>
        </w:sectPr>
      </w:pPr>
    </w:p>
    <w:p w14:paraId="4D09E0C2" w14:textId="77777777" w:rsidR="00BB79E9" w:rsidRDefault="004C4EDD">
      <w:pPr>
        <w:pStyle w:val="BodyText"/>
        <w:ind w:left="1009"/>
        <w:rPr>
          <w:rFonts w:ascii="Impact"/>
          <w:sz w:val="20"/>
        </w:rPr>
      </w:pPr>
      <w:r>
        <w:rPr>
          <w:rFonts w:ascii="Impact"/>
          <w:sz w:val="20"/>
        </w:rPr>
      </w:r>
      <w:r>
        <w:rPr>
          <w:rFonts w:ascii="Impact"/>
          <w:sz w:val="20"/>
        </w:rPr>
        <w:pict w14:anchorId="6A4227A3">
          <v:group id="_x0000_s1034" style="width:319.5pt;height:62.05pt;mso-position-horizontal-relative:char;mso-position-vertical-relative:line" coordsize="6390,1241">
            <v:shape id="_x0000_s1036" type="#_x0000_t75" style="position:absolute;left:190;width:2874;height:965">
              <v:imagedata r:id="rId13" o:title=""/>
            </v:shape>
            <v:rect id="_x0000_s1035" style="position:absolute;top:1015;width:6390;height:225" fillcolor="#92d050" stroked="f"/>
            <w10:anchorlock/>
          </v:group>
        </w:pict>
      </w:r>
    </w:p>
    <w:p w14:paraId="0F004AD2" w14:textId="77777777" w:rsidR="00BB79E9" w:rsidRDefault="00BB79E9">
      <w:pPr>
        <w:pStyle w:val="BodyText"/>
        <w:spacing w:before="4"/>
        <w:rPr>
          <w:rFonts w:ascii="Impact"/>
          <w:sz w:val="11"/>
        </w:rPr>
      </w:pPr>
    </w:p>
    <w:p w14:paraId="194313B0" w14:textId="77777777" w:rsidR="00BB79E9" w:rsidRDefault="004C4EDD">
      <w:pPr>
        <w:pStyle w:val="BodyText"/>
        <w:spacing w:before="94"/>
        <w:ind w:left="1052" w:right="112"/>
        <w:jc w:val="both"/>
      </w:pPr>
      <w:r>
        <w:t>Fairtrade Africa (FTA) is the umbrella network organization representing Fairtrade certified producers and workers in Africa. It has four (4) regional networks – Eastern Africa; Southern Africa; West Africa; and</w:t>
      </w:r>
      <w:r>
        <w:rPr>
          <w:spacing w:val="-10"/>
        </w:rPr>
        <w:t xml:space="preserve"> </w:t>
      </w:r>
      <w:r>
        <w:t>Middle</w:t>
      </w:r>
      <w:r>
        <w:rPr>
          <w:spacing w:val="-9"/>
        </w:rPr>
        <w:t xml:space="preserve"> </w:t>
      </w:r>
      <w:r>
        <w:t>East</w:t>
      </w:r>
      <w:r>
        <w:rPr>
          <w:spacing w:val="-11"/>
        </w:rPr>
        <w:t xml:space="preserve"> </w:t>
      </w:r>
      <w:r>
        <w:t>and</w:t>
      </w:r>
      <w:r>
        <w:rPr>
          <w:spacing w:val="-9"/>
        </w:rPr>
        <w:t xml:space="preserve"> </w:t>
      </w:r>
      <w:r>
        <w:t>North</w:t>
      </w:r>
      <w:r>
        <w:rPr>
          <w:spacing w:val="-9"/>
        </w:rPr>
        <w:t xml:space="preserve"> </w:t>
      </w:r>
      <w:r>
        <w:t>Africa.</w:t>
      </w:r>
      <w:r>
        <w:rPr>
          <w:spacing w:val="-9"/>
        </w:rPr>
        <w:t xml:space="preserve"> </w:t>
      </w:r>
      <w:r>
        <w:t>Established</w:t>
      </w:r>
      <w:r>
        <w:rPr>
          <w:spacing w:val="-9"/>
        </w:rPr>
        <w:t xml:space="preserve"> </w:t>
      </w:r>
      <w:r>
        <w:t>in</w:t>
      </w:r>
      <w:r>
        <w:rPr>
          <w:spacing w:val="-10"/>
        </w:rPr>
        <w:t xml:space="preserve"> </w:t>
      </w:r>
      <w:r>
        <w:t>2005,</w:t>
      </w:r>
      <w:r>
        <w:rPr>
          <w:spacing w:val="-8"/>
        </w:rPr>
        <w:t xml:space="preserve"> </w:t>
      </w:r>
      <w:r>
        <w:t>FTA</w:t>
      </w:r>
      <w:r>
        <w:rPr>
          <w:spacing w:val="-10"/>
        </w:rPr>
        <w:t xml:space="preserve"> </w:t>
      </w:r>
      <w:r>
        <w:t>aims</w:t>
      </w:r>
      <w:r>
        <w:rPr>
          <w:spacing w:val="-11"/>
        </w:rPr>
        <w:t xml:space="preserve"> </w:t>
      </w:r>
      <w:r>
        <w:t>to</w:t>
      </w:r>
      <w:r>
        <w:rPr>
          <w:spacing w:val="-9"/>
        </w:rPr>
        <w:t xml:space="preserve"> </w:t>
      </w:r>
      <w:r>
        <w:t>effectively</w:t>
      </w:r>
      <w:r>
        <w:rPr>
          <w:spacing w:val="-9"/>
        </w:rPr>
        <w:t xml:space="preserve"> </w:t>
      </w:r>
      <w:r>
        <w:t>represent</w:t>
      </w:r>
      <w:r>
        <w:rPr>
          <w:spacing w:val="-8"/>
        </w:rPr>
        <w:t xml:space="preserve"> </w:t>
      </w:r>
      <w:r>
        <w:t>producers</w:t>
      </w:r>
      <w:r>
        <w:rPr>
          <w:spacing w:val="-12"/>
        </w:rPr>
        <w:t xml:space="preserve"> </w:t>
      </w:r>
      <w:r>
        <w:t>and workers within the International Fairtrade System and provide services to them that contribute to the improvement of their livelihoods. The FTA Board directs policy and strategic development of the organization.</w:t>
      </w:r>
    </w:p>
    <w:p w14:paraId="3D56FFA9" w14:textId="77777777" w:rsidR="00BB79E9" w:rsidRDefault="00BB79E9">
      <w:pPr>
        <w:pStyle w:val="BodyText"/>
        <w:spacing w:before="4"/>
        <w:rPr>
          <w:sz w:val="23"/>
        </w:rPr>
      </w:pPr>
    </w:p>
    <w:p w14:paraId="4D9ABD20" w14:textId="77777777" w:rsidR="00BB79E9" w:rsidRDefault="004C4EDD">
      <w:pPr>
        <w:pStyle w:val="BodyText"/>
        <w:spacing w:line="242" w:lineRule="auto"/>
        <w:ind w:left="1052" w:right="591"/>
      </w:pPr>
      <w:r>
        <w:rPr>
          <w:color w:val="92D050"/>
          <w:sz w:val="48"/>
        </w:rPr>
        <w:t xml:space="preserve">FAIRTRADE AFRICA PURPOSE: </w:t>
      </w:r>
      <w:r>
        <w:t>To improve th</w:t>
      </w:r>
      <w:r>
        <w:t>e socio- economic conditions of African producers through increased access to better trading conditions.</w:t>
      </w:r>
    </w:p>
    <w:p w14:paraId="44566072" w14:textId="77777777" w:rsidR="00BB79E9" w:rsidRDefault="004C4EDD">
      <w:pPr>
        <w:pStyle w:val="BodyText"/>
        <w:spacing w:before="2"/>
        <w:rPr>
          <w:sz w:val="29"/>
        </w:rPr>
      </w:pPr>
      <w:r>
        <w:rPr>
          <w:noProof/>
        </w:rPr>
        <w:drawing>
          <wp:anchor distT="0" distB="0" distL="0" distR="0" simplePos="0" relativeHeight="4" behindDoc="0" locked="0" layoutInCell="1" allowOverlap="1" wp14:anchorId="06F787F0" wp14:editId="6126AEFE">
            <wp:simplePos x="0" y="0"/>
            <wp:positionH relativeFrom="page">
              <wp:posOffset>632459</wp:posOffset>
            </wp:positionH>
            <wp:positionV relativeFrom="paragraph">
              <wp:posOffset>237934</wp:posOffset>
            </wp:positionV>
            <wp:extent cx="2756281" cy="612648"/>
            <wp:effectExtent l="0" t="0" r="0" b="0"/>
            <wp:wrapTopAndBottom/>
            <wp:docPr id="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png"/>
                    <pic:cNvPicPr/>
                  </pic:nvPicPr>
                  <pic:blipFill>
                    <a:blip r:embed="rId14" cstate="print"/>
                    <a:stretch>
                      <a:fillRect/>
                    </a:stretch>
                  </pic:blipFill>
                  <pic:spPr>
                    <a:xfrm>
                      <a:off x="0" y="0"/>
                      <a:ext cx="2756281" cy="612648"/>
                    </a:xfrm>
                    <a:prstGeom prst="rect">
                      <a:avLst/>
                    </a:prstGeom>
                  </pic:spPr>
                </pic:pic>
              </a:graphicData>
            </a:graphic>
          </wp:anchor>
        </w:drawing>
      </w:r>
      <w:r>
        <w:pict w14:anchorId="241437F1">
          <v:rect id="_x0000_s1033" style="position:absolute;margin-left:48.45pt;margin-top:73.95pt;width:248.25pt;height:11.25pt;z-index:-251653120;mso-wrap-distance-left:0;mso-wrap-distance-right:0;mso-position-horizontal-relative:page;mso-position-vertical-relative:text" fillcolor="#f94425" stroked="f">
            <w10:wrap type="topAndBottom" anchorx="page"/>
          </v:rect>
        </w:pict>
      </w:r>
    </w:p>
    <w:p w14:paraId="40BEDDDD" w14:textId="77777777" w:rsidR="00BB79E9" w:rsidRDefault="00BB79E9">
      <w:pPr>
        <w:pStyle w:val="BodyText"/>
        <w:spacing w:before="2"/>
        <w:rPr>
          <w:sz w:val="6"/>
        </w:rPr>
      </w:pPr>
    </w:p>
    <w:p w14:paraId="75524910" w14:textId="77777777" w:rsidR="00BB79E9" w:rsidRDefault="00BB79E9">
      <w:pPr>
        <w:pStyle w:val="BodyText"/>
        <w:spacing w:before="3"/>
        <w:rPr>
          <w:sz w:val="26"/>
        </w:rPr>
      </w:pPr>
    </w:p>
    <w:p w14:paraId="70C9EC96" w14:textId="77777777" w:rsidR="00BB79E9" w:rsidRDefault="004C4EDD">
      <w:pPr>
        <w:spacing w:line="510" w:lineRule="atLeast"/>
        <w:ind w:left="1052" w:right="6266"/>
        <w:rPr>
          <w:b/>
        </w:rPr>
      </w:pPr>
      <w:r>
        <w:rPr>
          <w:b/>
          <w:color w:val="FF0000"/>
        </w:rPr>
        <w:t xml:space="preserve">TEAM: </w:t>
      </w:r>
      <w:r>
        <w:t xml:space="preserve">Southern Africa Network (SAN) </w:t>
      </w:r>
      <w:r>
        <w:rPr>
          <w:b/>
          <w:color w:val="FF0000"/>
        </w:rPr>
        <w:t xml:space="preserve">LOCATION: </w:t>
      </w:r>
      <w:r>
        <w:t xml:space="preserve">Blantyre, Malawi </w:t>
      </w:r>
      <w:r>
        <w:rPr>
          <w:b/>
          <w:color w:val="FF0000"/>
        </w:rPr>
        <w:t>REPORTING LINES:</w:t>
      </w:r>
    </w:p>
    <w:p w14:paraId="0D86276A" w14:textId="77777777" w:rsidR="00BB79E9" w:rsidRDefault="004C4EDD">
      <w:pPr>
        <w:spacing w:before="21"/>
        <w:ind w:left="1052"/>
        <w:jc w:val="both"/>
      </w:pPr>
      <w:r>
        <w:rPr>
          <w:b/>
        </w:rPr>
        <w:t xml:space="preserve">Post holder reports to: </w:t>
      </w:r>
      <w:r>
        <w:t>Head of Region – SAN</w:t>
      </w:r>
    </w:p>
    <w:p w14:paraId="6EA2B6CA" w14:textId="77777777" w:rsidR="00BB79E9" w:rsidRDefault="004C4EDD">
      <w:pPr>
        <w:pStyle w:val="Heading1"/>
        <w:spacing w:before="9"/>
        <w:jc w:val="both"/>
        <w:rPr>
          <w:b w:val="0"/>
        </w:rPr>
      </w:pPr>
      <w:r>
        <w:t>Staff reporting to th</w:t>
      </w:r>
      <w:r>
        <w:t xml:space="preserve">is post: </w:t>
      </w:r>
      <w:r>
        <w:rPr>
          <w:b w:val="0"/>
        </w:rPr>
        <w:t>None</w:t>
      </w:r>
    </w:p>
    <w:p w14:paraId="734B66CE" w14:textId="77777777" w:rsidR="00BB79E9" w:rsidRDefault="00BB79E9">
      <w:pPr>
        <w:pStyle w:val="BodyText"/>
        <w:spacing w:before="10"/>
      </w:pPr>
    </w:p>
    <w:p w14:paraId="2EB3DDC1" w14:textId="77777777" w:rsidR="00BB79E9" w:rsidRDefault="004C4EDD">
      <w:pPr>
        <w:ind w:left="1052"/>
      </w:pPr>
      <w:r>
        <w:rPr>
          <w:b/>
          <w:color w:val="FF0000"/>
        </w:rPr>
        <w:t xml:space="preserve">BUDGET RESPONSIBILITY: </w:t>
      </w:r>
      <w:r>
        <w:t>Yes</w:t>
      </w:r>
    </w:p>
    <w:p w14:paraId="454F04C3" w14:textId="77777777" w:rsidR="00BB79E9" w:rsidRDefault="00BB79E9">
      <w:pPr>
        <w:pStyle w:val="BodyText"/>
        <w:rPr>
          <w:sz w:val="24"/>
        </w:rPr>
      </w:pPr>
    </w:p>
    <w:p w14:paraId="037689E8" w14:textId="77777777" w:rsidR="00BB79E9" w:rsidRDefault="00BB79E9">
      <w:pPr>
        <w:pStyle w:val="BodyText"/>
        <w:rPr>
          <w:sz w:val="21"/>
        </w:rPr>
      </w:pPr>
    </w:p>
    <w:p w14:paraId="75952D52" w14:textId="77777777" w:rsidR="00BB79E9" w:rsidRDefault="004C4EDD">
      <w:pPr>
        <w:ind w:left="1052"/>
        <w:rPr>
          <w:b/>
        </w:rPr>
      </w:pPr>
      <w:r>
        <w:rPr>
          <w:b/>
          <w:color w:val="FF0000"/>
        </w:rPr>
        <w:t>MAIN PURPOSE OF THE JOB:</w:t>
      </w:r>
    </w:p>
    <w:p w14:paraId="76F88AC9" w14:textId="77777777" w:rsidR="00BB79E9" w:rsidRDefault="004C4EDD">
      <w:pPr>
        <w:pStyle w:val="BodyText"/>
        <w:spacing w:before="203"/>
        <w:ind w:left="1052" w:right="115"/>
        <w:jc w:val="both"/>
      </w:pPr>
      <w:r>
        <w:t>Ensure the setting up and implementation of comprehensive monitoring and evaluation systems that facilitate effective planning, implementation, development and performance evaluation and accountability of FTA support services in the Southern Africa Network</w:t>
      </w:r>
      <w:r>
        <w:t xml:space="preserve"> Region -SAN</w:t>
      </w:r>
    </w:p>
    <w:p w14:paraId="37F145B8" w14:textId="77777777" w:rsidR="00BB79E9" w:rsidRDefault="004C4EDD">
      <w:pPr>
        <w:pStyle w:val="BodyText"/>
        <w:spacing w:before="10"/>
        <w:rPr>
          <w:sz w:val="27"/>
        </w:rPr>
      </w:pPr>
      <w:r>
        <w:rPr>
          <w:noProof/>
        </w:rPr>
        <w:drawing>
          <wp:anchor distT="0" distB="0" distL="0" distR="0" simplePos="0" relativeHeight="6" behindDoc="0" locked="0" layoutInCell="1" allowOverlap="1" wp14:anchorId="36B2E115" wp14:editId="0771B5E1">
            <wp:simplePos x="0" y="0"/>
            <wp:positionH relativeFrom="page">
              <wp:posOffset>542544</wp:posOffset>
            </wp:positionH>
            <wp:positionV relativeFrom="paragraph">
              <wp:posOffset>228689</wp:posOffset>
            </wp:positionV>
            <wp:extent cx="4099052" cy="551688"/>
            <wp:effectExtent l="0" t="0" r="0" b="0"/>
            <wp:wrapTopAndBottom/>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15" cstate="print"/>
                    <a:stretch>
                      <a:fillRect/>
                    </a:stretch>
                  </pic:blipFill>
                  <pic:spPr>
                    <a:xfrm>
                      <a:off x="0" y="0"/>
                      <a:ext cx="4099052" cy="551688"/>
                    </a:xfrm>
                    <a:prstGeom prst="rect">
                      <a:avLst/>
                    </a:prstGeom>
                  </pic:spPr>
                </pic:pic>
              </a:graphicData>
            </a:graphic>
          </wp:anchor>
        </w:drawing>
      </w:r>
    </w:p>
    <w:p w14:paraId="3E0C71B2" w14:textId="77777777" w:rsidR="00BB79E9" w:rsidRDefault="00BB79E9">
      <w:pPr>
        <w:pStyle w:val="BodyText"/>
        <w:rPr>
          <w:sz w:val="5"/>
        </w:rPr>
      </w:pPr>
    </w:p>
    <w:p w14:paraId="7E7288EF" w14:textId="77777777" w:rsidR="00BB79E9" w:rsidRDefault="004C4EDD">
      <w:pPr>
        <w:pStyle w:val="BodyText"/>
        <w:spacing w:line="225" w:lineRule="exact"/>
        <w:ind w:left="936"/>
        <w:rPr>
          <w:sz w:val="20"/>
        </w:rPr>
      </w:pPr>
      <w:r>
        <w:rPr>
          <w:position w:val="-4"/>
          <w:sz w:val="20"/>
        </w:rPr>
      </w:r>
      <w:r>
        <w:rPr>
          <w:position w:val="-4"/>
          <w:sz w:val="20"/>
        </w:rPr>
        <w:pict w14:anchorId="3399B8B7">
          <v:group id="_x0000_s1031" style="width:319.5pt;height:11.25pt;mso-position-horizontal-relative:char;mso-position-vertical-relative:line" coordsize="6390,225">
            <v:rect id="_x0000_s1032" style="position:absolute;width:6390;height:225" fillcolor="#00afef" stroked="f"/>
            <w10:anchorlock/>
          </v:group>
        </w:pict>
      </w:r>
    </w:p>
    <w:p w14:paraId="0AFC3FC6" w14:textId="77777777" w:rsidR="00BB79E9" w:rsidRDefault="004C4EDD">
      <w:pPr>
        <w:pStyle w:val="Heading1"/>
        <w:spacing w:before="5"/>
        <w:jc w:val="both"/>
      </w:pPr>
      <w:r>
        <w:t>Programme Support</w:t>
      </w:r>
    </w:p>
    <w:p w14:paraId="0A2747A7" w14:textId="77777777" w:rsidR="00BB79E9" w:rsidRDefault="00BB79E9">
      <w:pPr>
        <w:pStyle w:val="BodyText"/>
        <w:spacing w:before="11"/>
        <w:rPr>
          <w:b/>
          <w:sz w:val="20"/>
        </w:rPr>
      </w:pPr>
    </w:p>
    <w:p w14:paraId="1FF49867" w14:textId="77777777" w:rsidR="00BB79E9" w:rsidRDefault="004C4EDD">
      <w:pPr>
        <w:pStyle w:val="ListParagraph"/>
        <w:numPr>
          <w:ilvl w:val="0"/>
          <w:numId w:val="1"/>
        </w:numPr>
        <w:tabs>
          <w:tab w:val="left" w:pos="1773"/>
          <w:tab w:val="left" w:pos="1774"/>
        </w:tabs>
        <w:spacing w:before="0"/>
        <w:ind w:right="1024"/>
      </w:pPr>
      <w:r>
        <w:t>Develop an annual SAN regional specific MEL Plan, update as relevant and review its progress</w:t>
      </w:r>
      <w:r>
        <w:rPr>
          <w:spacing w:val="-3"/>
        </w:rPr>
        <w:t xml:space="preserve"> </w:t>
      </w:r>
      <w:r>
        <w:t>periodically.</w:t>
      </w:r>
    </w:p>
    <w:p w14:paraId="05876CE1" w14:textId="77777777" w:rsidR="00BB79E9" w:rsidRDefault="00BB79E9">
      <w:pPr>
        <w:sectPr w:rsidR="00BB79E9">
          <w:pgSz w:w="12240" w:h="15840"/>
          <w:pgMar w:top="920" w:right="1020" w:bottom="280" w:left="80" w:header="720" w:footer="720" w:gutter="0"/>
          <w:cols w:space="720"/>
        </w:sectPr>
      </w:pPr>
    </w:p>
    <w:p w14:paraId="3768B5D3" w14:textId="77777777" w:rsidR="00BB79E9" w:rsidRDefault="004C4EDD">
      <w:pPr>
        <w:pStyle w:val="ListParagraph"/>
        <w:numPr>
          <w:ilvl w:val="0"/>
          <w:numId w:val="1"/>
        </w:numPr>
        <w:tabs>
          <w:tab w:val="left" w:pos="1773"/>
          <w:tab w:val="left" w:pos="1774"/>
        </w:tabs>
        <w:spacing w:before="86"/>
        <w:ind w:right="119"/>
      </w:pPr>
      <w:r>
        <w:lastRenderedPageBreak/>
        <w:t>Lead the development and intermittent review of the SAN regional MEL framework and s</w:t>
      </w:r>
      <w:r>
        <w:t>upport its implementation.</w:t>
      </w:r>
    </w:p>
    <w:p w14:paraId="4714416F" w14:textId="77777777" w:rsidR="00BB79E9" w:rsidRDefault="004C4EDD">
      <w:pPr>
        <w:pStyle w:val="ListParagraph"/>
        <w:numPr>
          <w:ilvl w:val="0"/>
          <w:numId w:val="1"/>
        </w:numPr>
        <w:tabs>
          <w:tab w:val="left" w:pos="1773"/>
          <w:tab w:val="left" w:pos="1774"/>
        </w:tabs>
        <w:spacing w:before="205"/>
        <w:ind w:right="289"/>
      </w:pPr>
      <w:r>
        <w:t>Work with the project managers to ensure full understanding of the donor/funder M&amp;E reports requirements and support</w:t>
      </w:r>
      <w:r>
        <w:rPr>
          <w:spacing w:val="-1"/>
        </w:rPr>
        <w:t xml:space="preserve"> </w:t>
      </w:r>
      <w:r>
        <w:t>compliance.</w:t>
      </w:r>
    </w:p>
    <w:p w14:paraId="6F1F1ABC" w14:textId="77777777" w:rsidR="00BB79E9" w:rsidRDefault="004C4EDD">
      <w:pPr>
        <w:pStyle w:val="ListParagraph"/>
        <w:numPr>
          <w:ilvl w:val="0"/>
          <w:numId w:val="1"/>
        </w:numPr>
        <w:tabs>
          <w:tab w:val="left" w:pos="1773"/>
          <w:tab w:val="left" w:pos="1774"/>
        </w:tabs>
        <w:spacing w:before="202"/>
        <w:ind w:right="191"/>
      </w:pPr>
      <w:r>
        <w:t>Review project specific reports to ensure that they adequately respond to the project approved indic</w:t>
      </w:r>
      <w:r>
        <w:t>ators.</w:t>
      </w:r>
    </w:p>
    <w:p w14:paraId="17518F37" w14:textId="77777777" w:rsidR="00BB79E9" w:rsidRDefault="004C4EDD">
      <w:pPr>
        <w:pStyle w:val="ListParagraph"/>
        <w:numPr>
          <w:ilvl w:val="0"/>
          <w:numId w:val="1"/>
        </w:numPr>
        <w:tabs>
          <w:tab w:val="left" w:pos="1773"/>
          <w:tab w:val="left" w:pos="1774"/>
        </w:tabs>
        <w:spacing w:before="202"/>
        <w:ind w:right="339"/>
      </w:pPr>
      <w:r>
        <w:t xml:space="preserve">Collate the stakeholder and partners feedback on </w:t>
      </w:r>
      <w:proofErr w:type="spellStart"/>
      <w:r>
        <w:t>programmes</w:t>
      </w:r>
      <w:proofErr w:type="spellEnd"/>
      <w:r>
        <w:t>, develop a report and share it as appropriate.</w:t>
      </w:r>
    </w:p>
    <w:p w14:paraId="2EF000A1" w14:textId="77777777" w:rsidR="00BB79E9" w:rsidRDefault="004C4EDD">
      <w:pPr>
        <w:pStyle w:val="ListParagraph"/>
        <w:numPr>
          <w:ilvl w:val="0"/>
          <w:numId w:val="1"/>
        </w:numPr>
        <w:tabs>
          <w:tab w:val="left" w:pos="1773"/>
          <w:tab w:val="left" w:pos="1774"/>
        </w:tabs>
        <w:spacing w:before="203"/>
        <w:ind w:right="912"/>
      </w:pPr>
      <w:r>
        <w:t>Provide technical leadership to the process of collecting, analysis; internal and external dissemination (as appropriate) of relevant performance</w:t>
      </w:r>
      <w:r>
        <w:rPr>
          <w:spacing w:val="1"/>
        </w:rPr>
        <w:t xml:space="preserve"> </w:t>
      </w:r>
      <w:r>
        <w:t>data</w:t>
      </w:r>
    </w:p>
    <w:p w14:paraId="4854FD8D" w14:textId="77777777" w:rsidR="00BB79E9" w:rsidRDefault="004C4EDD">
      <w:pPr>
        <w:pStyle w:val="ListParagraph"/>
        <w:numPr>
          <w:ilvl w:val="0"/>
          <w:numId w:val="1"/>
        </w:numPr>
        <w:tabs>
          <w:tab w:val="left" w:pos="1773"/>
          <w:tab w:val="left" w:pos="1774"/>
        </w:tabs>
        <w:spacing w:before="202"/>
        <w:ind w:hanging="361"/>
      </w:pPr>
      <w:r>
        <w:t>Build the capacity of program staff on</w:t>
      </w:r>
      <w:r>
        <w:rPr>
          <w:spacing w:val="-5"/>
        </w:rPr>
        <w:t xml:space="preserve"> </w:t>
      </w:r>
      <w:r>
        <w:t>MEL</w:t>
      </w:r>
    </w:p>
    <w:p w14:paraId="7F8FD49F" w14:textId="77777777" w:rsidR="00BB79E9" w:rsidRDefault="00BB79E9">
      <w:pPr>
        <w:pStyle w:val="BodyText"/>
        <w:rPr>
          <w:sz w:val="26"/>
        </w:rPr>
      </w:pPr>
    </w:p>
    <w:p w14:paraId="4BDCE620" w14:textId="77777777" w:rsidR="00BB79E9" w:rsidRDefault="004C4EDD">
      <w:pPr>
        <w:pStyle w:val="Heading1"/>
        <w:spacing w:before="162"/>
      </w:pPr>
      <w:r>
        <w:t>Coordinate Monitoring Evaluation and research processes</w:t>
      </w:r>
    </w:p>
    <w:p w14:paraId="747537F5" w14:textId="77777777" w:rsidR="00BB79E9" w:rsidRDefault="00BB79E9">
      <w:pPr>
        <w:pStyle w:val="BodyText"/>
        <w:spacing w:before="2"/>
        <w:rPr>
          <w:b/>
          <w:sz w:val="21"/>
        </w:rPr>
      </w:pPr>
    </w:p>
    <w:p w14:paraId="4FF0A624" w14:textId="77777777" w:rsidR="00BB79E9" w:rsidRDefault="004C4EDD">
      <w:pPr>
        <w:pStyle w:val="ListParagraph"/>
        <w:numPr>
          <w:ilvl w:val="0"/>
          <w:numId w:val="1"/>
        </w:numPr>
        <w:tabs>
          <w:tab w:val="left" w:pos="1773"/>
          <w:tab w:val="left" w:pos="1774"/>
        </w:tabs>
        <w:spacing w:before="0"/>
        <w:ind w:right="579"/>
      </w:pPr>
      <w:r>
        <w:t>Prov</w:t>
      </w:r>
      <w:r>
        <w:t>ide technical backstopping to all monitoring, evaluation and research processes in the region in consultation with the Monitoring, evaluation and Learning</w:t>
      </w:r>
      <w:r>
        <w:rPr>
          <w:spacing w:val="-9"/>
        </w:rPr>
        <w:t xml:space="preserve"> </w:t>
      </w:r>
      <w:r>
        <w:t>Manager</w:t>
      </w:r>
    </w:p>
    <w:p w14:paraId="5E22A1E5" w14:textId="77777777" w:rsidR="00BB79E9" w:rsidRDefault="004C4EDD">
      <w:pPr>
        <w:pStyle w:val="ListParagraph"/>
        <w:numPr>
          <w:ilvl w:val="0"/>
          <w:numId w:val="1"/>
        </w:numPr>
        <w:tabs>
          <w:tab w:val="left" w:pos="1773"/>
          <w:tab w:val="left" w:pos="1774"/>
        </w:tabs>
        <w:spacing w:before="202"/>
        <w:ind w:right="230"/>
      </w:pPr>
      <w:r>
        <w:t xml:space="preserve">Support and (where necessary, lead) the development of </w:t>
      </w:r>
      <w:proofErr w:type="spellStart"/>
      <w:r>
        <w:t>ToRs</w:t>
      </w:r>
      <w:proofErr w:type="spellEnd"/>
      <w:r>
        <w:t xml:space="preserve"> for all evaluation and</w:t>
      </w:r>
      <w:r>
        <w:rPr>
          <w:spacing w:val="-23"/>
        </w:rPr>
        <w:t xml:space="preserve"> </w:t>
      </w:r>
      <w:r>
        <w:t>research a</w:t>
      </w:r>
      <w:r>
        <w:t>ctivities in the</w:t>
      </w:r>
      <w:r>
        <w:rPr>
          <w:spacing w:val="-4"/>
        </w:rPr>
        <w:t xml:space="preserve"> </w:t>
      </w:r>
      <w:r>
        <w:t>region</w:t>
      </w:r>
    </w:p>
    <w:p w14:paraId="71A9C0D4" w14:textId="77777777" w:rsidR="00BB79E9" w:rsidRDefault="004C4EDD">
      <w:pPr>
        <w:pStyle w:val="ListParagraph"/>
        <w:numPr>
          <w:ilvl w:val="0"/>
          <w:numId w:val="1"/>
        </w:numPr>
        <w:tabs>
          <w:tab w:val="left" w:pos="1773"/>
          <w:tab w:val="left" w:pos="1774"/>
        </w:tabs>
        <w:spacing w:before="203"/>
        <w:ind w:right="117"/>
      </w:pPr>
      <w:r>
        <w:t>Play a leading role in the review of completed evaluations and researches and ensure that they meet the minimum standards of quality before recommending them for signoff to the MEL manager.</w:t>
      </w:r>
    </w:p>
    <w:p w14:paraId="185781C6" w14:textId="77777777" w:rsidR="00BB79E9" w:rsidRDefault="004C4EDD">
      <w:pPr>
        <w:pStyle w:val="ListParagraph"/>
        <w:numPr>
          <w:ilvl w:val="0"/>
          <w:numId w:val="1"/>
        </w:numPr>
        <w:tabs>
          <w:tab w:val="left" w:pos="1773"/>
          <w:tab w:val="left" w:pos="1774"/>
        </w:tabs>
        <w:spacing w:before="204"/>
        <w:ind w:hanging="361"/>
      </w:pPr>
      <w:r>
        <w:t xml:space="preserve">Advise and recommend tools and strategies </w:t>
      </w:r>
      <w:r>
        <w:t>to improve project</w:t>
      </w:r>
      <w:r>
        <w:rPr>
          <w:spacing w:val="-6"/>
        </w:rPr>
        <w:t xml:space="preserve"> </w:t>
      </w:r>
      <w:r>
        <w:t>tracking</w:t>
      </w:r>
    </w:p>
    <w:p w14:paraId="701A4D09" w14:textId="77777777" w:rsidR="00BB79E9" w:rsidRDefault="004C4EDD">
      <w:pPr>
        <w:pStyle w:val="ListParagraph"/>
        <w:numPr>
          <w:ilvl w:val="0"/>
          <w:numId w:val="1"/>
        </w:numPr>
        <w:tabs>
          <w:tab w:val="left" w:pos="1773"/>
          <w:tab w:val="left" w:pos="1774"/>
        </w:tabs>
        <w:spacing w:before="203"/>
        <w:ind w:hanging="361"/>
      </w:pPr>
      <w:r>
        <w:t>Suggest ways to facilitate data collection, analysis and</w:t>
      </w:r>
      <w:r>
        <w:rPr>
          <w:spacing w:val="-6"/>
        </w:rPr>
        <w:t xml:space="preserve"> </w:t>
      </w:r>
      <w:r>
        <w:t>validation</w:t>
      </w:r>
    </w:p>
    <w:p w14:paraId="3C0A56BE" w14:textId="77777777" w:rsidR="00BB79E9" w:rsidRDefault="004C4EDD">
      <w:pPr>
        <w:pStyle w:val="ListParagraph"/>
        <w:numPr>
          <w:ilvl w:val="0"/>
          <w:numId w:val="1"/>
        </w:numPr>
        <w:tabs>
          <w:tab w:val="left" w:pos="1773"/>
          <w:tab w:val="left" w:pos="1774"/>
        </w:tabs>
        <w:spacing w:before="201"/>
        <w:ind w:hanging="361"/>
      </w:pPr>
      <w:proofErr w:type="spellStart"/>
      <w:r>
        <w:t>Analyse</w:t>
      </w:r>
      <w:proofErr w:type="spellEnd"/>
      <w:r>
        <w:t xml:space="preserve"> changes and patterns in data and performance</w:t>
      </w:r>
      <w:r>
        <w:rPr>
          <w:spacing w:val="-8"/>
        </w:rPr>
        <w:t xml:space="preserve"> </w:t>
      </w:r>
      <w:r>
        <w:t>reports</w:t>
      </w:r>
    </w:p>
    <w:p w14:paraId="73AE9641" w14:textId="77777777" w:rsidR="00BB79E9" w:rsidRDefault="004C4EDD">
      <w:pPr>
        <w:pStyle w:val="ListParagraph"/>
        <w:numPr>
          <w:ilvl w:val="0"/>
          <w:numId w:val="1"/>
        </w:numPr>
        <w:tabs>
          <w:tab w:val="left" w:pos="1773"/>
          <w:tab w:val="left" w:pos="1774"/>
        </w:tabs>
        <w:spacing w:before="201"/>
        <w:ind w:right="117"/>
      </w:pPr>
      <w:r>
        <w:t>Support (and when required, lead) any global MEL initiatives/third party evaluations/research in the region in consultation with the MEL</w:t>
      </w:r>
      <w:r>
        <w:rPr>
          <w:spacing w:val="-10"/>
        </w:rPr>
        <w:t xml:space="preserve"> </w:t>
      </w:r>
      <w:r>
        <w:t>manager.</w:t>
      </w:r>
    </w:p>
    <w:p w14:paraId="0BC736A6" w14:textId="77777777" w:rsidR="00BB79E9" w:rsidRDefault="00BB79E9">
      <w:pPr>
        <w:pStyle w:val="BodyText"/>
        <w:rPr>
          <w:sz w:val="24"/>
        </w:rPr>
      </w:pPr>
    </w:p>
    <w:p w14:paraId="74883BAB" w14:textId="77777777" w:rsidR="00BB79E9" w:rsidRDefault="004C4EDD">
      <w:pPr>
        <w:pStyle w:val="Heading1"/>
        <w:spacing w:before="186"/>
      </w:pPr>
      <w:r>
        <w:t>Strengthen learning</w:t>
      </w:r>
    </w:p>
    <w:p w14:paraId="29660642" w14:textId="77777777" w:rsidR="00BB79E9" w:rsidRDefault="00BB79E9">
      <w:pPr>
        <w:pStyle w:val="BodyText"/>
        <w:spacing w:before="1"/>
        <w:rPr>
          <w:b/>
          <w:sz w:val="21"/>
        </w:rPr>
      </w:pPr>
    </w:p>
    <w:p w14:paraId="4A0AE49F" w14:textId="77777777" w:rsidR="00BB79E9" w:rsidRDefault="004C4EDD">
      <w:pPr>
        <w:pStyle w:val="ListParagraph"/>
        <w:numPr>
          <w:ilvl w:val="0"/>
          <w:numId w:val="1"/>
        </w:numPr>
        <w:tabs>
          <w:tab w:val="left" w:pos="1773"/>
          <w:tab w:val="left" w:pos="1774"/>
        </w:tabs>
        <w:spacing w:before="1"/>
        <w:ind w:right="326"/>
      </w:pPr>
      <w:r>
        <w:t>Identify the top-level recommendations from research conducted in the region and share w</w:t>
      </w:r>
      <w:r>
        <w:t>ith staff and relevant</w:t>
      </w:r>
      <w:r>
        <w:rPr>
          <w:spacing w:val="1"/>
        </w:rPr>
        <w:t xml:space="preserve"> </w:t>
      </w:r>
      <w:r>
        <w:t>stakeholders</w:t>
      </w:r>
    </w:p>
    <w:p w14:paraId="1EF18F04" w14:textId="77777777" w:rsidR="00BB79E9" w:rsidRDefault="004C4EDD">
      <w:pPr>
        <w:pStyle w:val="ListParagraph"/>
        <w:numPr>
          <w:ilvl w:val="0"/>
          <w:numId w:val="1"/>
        </w:numPr>
        <w:tabs>
          <w:tab w:val="left" w:pos="1773"/>
          <w:tab w:val="left" w:pos="1774"/>
        </w:tabs>
        <w:spacing w:before="203"/>
        <w:ind w:right="364"/>
      </w:pPr>
      <w:r>
        <w:t>Identify ways and means of sharing the data and information on MEL activities with Fairtrade producers</w:t>
      </w:r>
    </w:p>
    <w:p w14:paraId="34084B78" w14:textId="77777777" w:rsidR="00BB79E9" w:rsidRDefault="004C4EDD">
      <w:pPr>
        <w:pStyle w:val="ListParagraph"/>
        <w:numPr>
          <w:ilvl w:val="0"/>
          <w:numId w:val="1"/>
        </w:numPr>
        <w:tabs>
          <w:tab w:val="left" w:pos="1773"/>
          <w:tab w:val="left" w:pos="1774"/>
        </w:tabs>
        <w:spacing w:before="202"/>
        <w:ind w:right="335"/>
      </w:pPr>
      <w:r>
        <w:t>In conjunction with the Head of Region and the MEL manager, coordinate reflection sessions with staff to identify wha</w:t>
      </w:r>
      <w:r>
        <w:t>t worked and areas of</w:t>
      </w:r>
      <w:r>
        <w:rPr>
          <w:spacing w:val="-4"/>
        </w:rPr>
        <w:t xml:space="preserve"> </w:t>
      </w:r>
      <w:r>
        <w:t>improvement</w:t>
      </w:r>
    </w:p>
    <w:p w14:paraId="3D440B38" w14:textId="77777777" w:rsidR="00BB79E9" w:rsidRDefault="004C4EDD">
      <w:pPr>
        <w:pStyle w:val="ListParagraph"/>
        <w:numPr>
          <w:ilvl w:val="0"/>
          <w:numId w:val="1"/>
        </w:numPr>
        <w:tabs>
          <w:tab w:val="left" w:pos="1773"/>
          <w:tab w:val="left" w:pos="1774"/>
        </w:tabs>
        <w:spacing w:before="202"/>
        <w:ind w:hanging="361"/>
      </w:pPr>
      <w:r>
        <w:t>Coordinate the process of documenting best practices and case studies from the</w:t>
      </w:r>
      <w:r>
        <w:rPr>
          <w:spacing w:val="-20"/>
        </w:rPr>
        <w:t xml:space="preserve"> </w:t>
      </w:r>
      <w:r>
        <w:t>region.</w:t>
      </w:r>
    </w:p>
    <w:p w14:paraId="766F27E6" w14:textId="77777777" w:rsidR="00BB79E9" w:rsidRDefault="004C4EDD">
      <w:pPr>
        <w:pStyle w:val="ListParagraph"/>
        <w:numPr>
          <w:ilvl w:val="0"/>
          <w:numId w:val="1"/>
        </w:numPr>
        <w:tabs>
          <w:tab w:val="left" w:pos="1773"/>
          <w:tab w:val="left" w:pos="1774"/>
        </w:tabs>
        <w:spacing w:before="201"/>
        <w:ind w:hanging="361"/>
      </w:pPr>
      <w:r>
        <w:t>Coordinate the process of compiling the regional quarterly</w:t>
      </w:r>
      <w:r>
        <w:rPr>
          <w:spacing w:val="-11"/>
        </w:rPr>
        <w:t xml:space="preserve"> </w:t>
      </w:r>
      <w:r>
        <w:t>report.</w:t>
      </w:r>
    </w:p>
    <w:p w14:paraId="215AAA7A" w14:textId="77777777" w:rsidR="00BB79E9" w:rsidRDefault="00BB79E9">
      <w:pPr>
        <w:sectPr w:rsidR="00BB79E9">
          <w:pgSz w:w="12240" w:h="15840"/>
          <w:pgMar w:top="1080" w:right="1020" w:bottom="280" w:left="80" w:header="720" w:footer="720" w:gutter="0"/>
          <w:cols w:space="720"/>
        </w:sectPr>
      </w:pPr>
    </w:p>
    <w:p w14:paraId="2E4AD0FB" w14:textId="77777777" w:rsidR="00BB79E9" w:rsidRDefault="004C4EDD">
      <w:pPr>
        <w:pStyle w:val="Heading1"/>
        <w:spacing w:before="68"/>
      </w:pPr>
      <w:r>
        <w:lastRenderedPageBreak/>
        <w:t>Data and knowledge management</w:t>
      </w:r>
    </w:p>
    <w:p w14:paraId="073FEBAD" w14:textId="77777777" w:rsidR="00BB79E9" w:rsidRDefault="00BB79E9">
      <w:pPr>
        <w:pStyle w:val="BodyText"/>
        <w:spacing w:before="11"/>
        <w:rPr>
          <w:b/>
          <w:sz w:val="20"/>
        </w:rPr>
      </w:pPr>
    </w:p>
    <w:p w14:paraId="3A41120E" w14:textId="77777777" w:rsidR="00BB79E9" w:rsidRDefault="004C4EDD">
      <w:pPr>
        <w:pStyle w:val="ListParagraph"/>
        <w:numPr>
          <w:ilvl w:val="0"/>
          <w:numId w:val="1"/>
        </w:numPr>
        <w:tabs>
          <w:tab w:val="left" w:pos="1773"/>
          <w:tab w:val="left" w:pos="1774"/>
        </w:tabs>
        <w:spacing w:before="0"/>
        <w:ind w:right="226"/>
      </w:pPr>
      <w:r>
        <w:t>Establish a filing system f</w:t>
      </w:r>
      <w:r>
        <w:t>or all the MEL related documents at the regional level in consultation with the MEL manager and ensure other staff can</w:t>
      </w:r>
      <w:r>
        <w:rPr>
          <w:spacing w:val="-10"/>
        </w:rPr>
        <w:t xml:space="preserve"> </w:t>
      </w:r>
      <w:r>
        <w:t>access.</w:t>
      </w:r>
    </w:p>
    <w:p w14:paraId="6D5E847E" w14:textId="77777777" w:rsidR="00BB79E9" w:rsidRDefault="004C4EDD">
      <w:pPr>
        <w:pStyle w:val="ListParagraph"/>
        <w:numPr>
          <w:ilvl w:val="0"/>
          <w:numId w:val="1"/>
        </w:numPr>
        <w:tabs>
          <w:tab w:val="left" w:pos="1773"/>
          <w:tab w:val="left" w:pos="1774"/>
        </w:tabs>
        <w:spacing w:before="202"/>
        <w:ind w:right="389"/>
      </w:pPr>
      <w:r>
        <w:t>Ensure that all the staff in the region can access corporate systems and are supported</w:t>
      </w:r>
      <w:r>
        <w:rPr>
          <w:spacing w:val="-26"/>
        </w:rPr>
        <w:t xml:space="preserve"> </w:t>
      </w:r>
      <w:r>
        <w:t>when they have</w:t>
      </w:r>
      <w:r>
        <w:rPr>
          <w:spacing w:val="-2"/>
        </w:rPr>
        <w:t xml:space="preserve"> </w:t>
      </w:r>
      <w:r>
        <w:t>challenges</w:t>
      </w:r>
    </w:p>
    <w:p w14:paraId="5E0DB4B5" w14:textId="77777777" w:rsidR="00BB79E9" w:rsidRDefault="004C4EDD">
      <w:pPr>
        <w:pStyle w:val="ListParagraph"/>
        <w:numPr>
          <w:ilvl w:val="0"/>
          <w:numId w:val="1"/>
        </w:numPr>
        <w:tabs>
          <w:tab w:val="left" w:pos="1773"/>
          <w:tab w:val="left" w:pos="1774"/>
        </w:tabs>
        <w:spacing w:before="203"/>
        <w:ind w:right="140"/>
      </w:pPr>
      <w:r>
        <w:t>Provide up to date monitoring data and analysis thereof as and when required and ensure data queries are addressed in an accurate and timely</w:t>
      </w:r>
      <w:r>
        <w:rPr>
          <w:spacing w:val="-12"/>
        </w:rPr>
        <w:t xml:space="preserve"> </w:t>
      </w:r>
      <w:r>
        <w:t>ma</w:t>
      </w:r>
      <w:r>
        <w:t>nner</w:t>
      </w:r>
    </w:p>
    <w:p w14:paraId="4EDA62FD" w14:textId="77777777" w:rsidR="00BB79E9" w:rsidRDefault="004C4EDD">
      <w:pPr>
        <w:pStyle w:val="ListParagraph"/>
        <w:numPr>
          <w:ilvl w:val="0"/>
          <w:numId w:val="1"/>
        </w:numPr>
        <w:tabs>
          <w:tab w:val="left" w:pos="1773"/>
          <w:tab w:val="left" w:pos="1774"/>
        </w:tabs>
        <w:spacing w:before="204"/>
        <w:ind w:right="364"/>
      </w:pPr>
      <w:r>
        <w:t>Identify ways and means of sharing the data and information on MEL activities with Fairtrade producers</w:t>
      </w:r>
    </w:p>
    <w:p w14:paraId="2B145895" w14:textId="77777777" w:rsidR="00BB79E9" w:rsidRDefault="004C4EDD">
      <w:pPr>
        <w:pStyle w:val="ListParagraph"/>
        <w:numPr>
          <w:ilvl w:val="0"/>
          <w:numId w:val="1"/>
        </w:numPr>
        <w:tabs>
          <w:tab w:val="left" w:pos="1773"/>
          <w:tab w:val="left" w:pos="1774"/>
        </w:tabs>
        <w:spacing w:before="203"/>
        <w:ind w:hanging="361"/>
      </w:pPr>
      <w:r>
        <w:t>Support the Head of Region in Data Management at producer and local</w:t>
      </w:r>
      <w:r>
        <w:rPr>
          <w:spacing w:val="-11"/>
        </w:rPr>
        <w:t xml:space="preserve"> </w:t>
      </w:r>
      <w:r>
        <w:t>level.</w:t>
      </w:r>
    </w:p>
    <w:p w14:paraId="46970958" w14:textId="77777777" w:rsidR="00BB79E9" w:rsidRDefault="00BB79E9">
      <w:pPr>
        <w:pStyle w:val="BodyText"/>
        <w:rPr>
          <w:sz w:val="26"/>
        </w:rPr>
      </w:pPr>
    </w:p>
    <w:p w14:paraId="2B4E5E2B" w14:textId="77777777" w:rsidR="00BB79E9" w:rsidRDefault="004C4EDD">
      <w:pPr>
        <w:pStyle w:val="Heading1"/>
        <w:spacing w:before="162"/>
      </w:pPr>
      <w:r>
        <w:t>Building Relationships</w:t>
      </w:r>
    </w:p>
    <w:p w14:paraId="787F725B" w14:textId="77777777" w:rsidR="00BB79E9" w:rsidRDefault="00BB79E9">
      <w:pPr>
        <w:pStyle w:val="BodyText"/>
        <w:spacing w:before="2"/>
        <w:rPr>
          <w:b/>
          <w:sz w:val="21"/>
        </w:rPr>
      </w:pPr>
    </w:p>
    <w:p w14:paraId="4C530BFD" w14:textId="77777777" w:rsidR="00BB79E9" w:rsidRDefault="004C4EDD">
      <w:pPr>
        <w:pStyle w:val="ListParagraph"/>
        <w:numPr>
          <w:ilvl w:val="0"/>
          <w:numId w:val="1"/>
        </w:numPr>
        <w:tabs>
          <w:tab w:val="left" w:pos="1773"/>
          <w:tab w:val="left" w:pos="1774"/>
        </w:tabs>
        <w:spacing w:before="0"/>
        <w:ind w:right="449"/>
      </w:pPr>
      <w:r>
        <w:t>Map out and develop a database of relevant M&amp;E s</w:t>
      </w:r>
      <w:r>
        <w:t>takeholders (including CSO) and update the list at least once</w:t>
      </w:r>
      <w:r>
        <w:rPr>
          <w:spacing w:val="-4"/>
        </w:rPr>
        <w:t xml:space="preserve"> </w:t>
      </w:r>
      <w:r>
        <w:t>annually.</w:t>
      </w:r>
    </w:p>
    <w:p w14:paraId="28FFB75D" w14:textId="77777777" w:rsidR="00BB79E9" w:rsidRDefault="004C4EDD">
      <w:pPr>
        <w:pStyle w:val="ListParagraph"/>
        <w:numPr>
          <w:ilvl w:val="0"/>
          <w:numId w:val="1"/>
        </w:numPr>
        <w:tabs>
          <w:tab w:val="left" w:pos="1773"/>
          <w:tab w:val="left" w:pos="1774"/>
        </w:tabs>
        <w:spacing w:before="202"/>
        <w:ind w:hanging="361"/>
      </w:pPr>
      <w:r>
        <w:t>Identify and propose institutions for potential partnerships with FTA on</w:t>
      </w:r>
      <w:r>
        <w:rPr>
          <w:spacing w:val="-14"/>
        </w:rPr>
        <w:t xml:space="preserve"> </w:t>
      </w:r>
      <w:r>
        <w:t>research.</w:t>
      </w:r>
    </w:p>
    <w:p w14:paraId="752A2514" w14:textId="77777777" w:rsidR="00BB79E9" w:rsidRDefault="004C4EDD">
      <w:pPr>
        <w:pStyle w:val="ListParagraph"/>
        <w:numPr>
          <w:ilvl w:val="0"/>
          <w:numId w:val="1"/>
        </w:numPr>
        <w:tabs>
          <w:tab w:val="left" w:pos="1773"/>
          <w:tab w:val="left" w:pos="1774"/>
        </w:tabs>
        <w:spacing w:before="201"/>
        <w:ind w:hanging="361"/>
      </w:pPr>
      <w:r>
        <w:t>Participate in relevant MEL</w:t>
      </w:r>
      <w:r>
        <w:rPr>
          <w:spacing w:val="-6"/>
        </w:rPr>
        <w:t xml:space="preserve"> </w:t>
      </w:r>
      <w:r>
        <w:t>networks</w:t>
      </w:r>
    </w:p>
    <w:p w14:paraId="6CDD563E" w14:textId="77777777" w:rsidR="00BB79E9" w:rsidRDefault="004C4EDD">
      <w:pPr>
        <w:pStyle w:val="BodyText"/>
        <w:spacing w:before="9"/>
        <w:rPr>
          <w:sz w:val="16"/>
        </w:rPr>
      </w:pPr>
      <w:r>
        <w:pict w14:anchorId="2B50181A">
          <v:group id="_x0000_s1028" style="position:absolute;margin-left:25.2pt;margin-top:11.65pt;width:408.85pt;height:48.25pt;z-index:-251650048;mso-wrap-distance-left:0;mso-wrap-distance-right:0;mso-position-horizontal-relative:page" coordorigin="504,233" coordsize="8177,965">
            <v:shape id="_x0000_s1030" type="#_x0000_t75" style="position:absolute;left:504;top:309;width:5561;height:869">
              <v:imagedata r:id="rId16" o:title=""/>
            </v:shape>
            <v:shape id="_x0000_s1029" type="#_x0000_t75" style="position:absolute;left:5799;top:232;width:2882;height:965">
              <v:imagedata r:id="rId17" o:title=""/>
            </v:shape>
            <w10:wrap type="topAndBottom" anchorx="page"/>
          </v:group>
        </w:pict>
      </w:r>
      <w:r>
        <w:pict w14:anchorId="3AB96C32">
          <v:rect id="_x0000_s1027" style="position:absolute;margin-left:71.7pt;margin-top:78.5pt;width:319.5pt;height:11.25pt;z-index:-251649024;mso-wrap-distance-left:0;mso-wrap-distance-right:0;mso-position-horizontal-relative:page" fillcolor="#92d050" stroked="f">
            <w10:wrap type="topAndBottom" anchorx="page"/>
          </v:rect>
        </w:pict>
      </w:r>
    </w:p>
    <w:p w14:paraId="02426A9C" w14:textId="77777777" w:rsidR="00BB79E9" w:rsidRDefault="00BB79E9">
      <w:pPr>
        <w:pStyle w:val="BodyText"/>
        <w:spacing w:before="5"/>
        <w:rPr>
          <w:sz w:val="26"/>
        </w:rPr>
      </w:pPr>
    </w:p>
    <w:p w14:paraId="49008D4E" w14:textId="77777777" w:rsidR="00BB79E9" w:rsidRDefault="004C4EDD">
      <w:pPr>
        <w:pStyle w:val="Heading1"/>
        <w:spacing w:before="164"/>
      </w:pPr>
      <w:r>
        <w:t>Minimum Academic Requirement</w:t>
      </w:r>
    </w:p>
    <w:p w14:paraId="3539D0BE" w14:textId="77777777" w:rsidR="00BB79E9" w:rsidRDefault="004C4EDD">
      <w:pPr>
        <w:pStyle w:val="BodyText"/>
        <w:spacing w:before="42" w:line="276" w:lineRule="auto"/>
        <w:ind w:left="1052" w:right="517"/>
      </w:pPr>
      <w:r>
        <w:t>Bachelor’s Degree in Development studies, statistics, social science, development or other related fields</w:t>
      </w:r>
    </w:p>
    <w:p w14:paraId="0609C69E" w14:textId="77777777" w:rsidR="00BB79E9" w:rsidRDefault="00BB79E9">
      <w:pPr>
        <w:pStyle w:val="BodyText"/>
        <w:rPr>
          <w:sz w:val="27"/>
        </w:rPr>
      </w:pPr>
    </w:p>
    <w:p w14:paraId="40155AB7" w14:textId="77777777" w:rsidR="00BB79E9" w:rsidRDefault="004C4EDD">
      <w:pPr>
        <w:pStyle w:val="Heading1"/>
      </w:pPr>
      <w:r>
        <w:t>Other Specialist qualification (Desired)</w:t>
      </w:r>
    </w:p>
    <w:p w14:paraId="0E45E49E" w14:textId="77777777" w:rsidR="00BB79E9" w:rsidRDefault="004C4EDD">
      <w:pPr>
        <w:pStyle w:val="ListParagraph"/>
        <w:numPr>
          <w:ilvl w:val="1"/>
          <w:numId w:val="1"/>
        </w:numPr>
        <w:tabs>
          <w:tab w:val="left" w:pos="1893"/>
          <w:tab w:val="left" w:pos="1894"/>
        </w:tabs>
        <w:spacing w:before="42"/>
        <w:ind w:hanging="361"/>
      </w:pPr>
      <w:r>
        <w:t>Knowledge and understanding of the Fairtrade</w:t>
      </w:r>
      <w:r>
        <w:rPr>
          <w:spacing w:val="-2"/>
        </w:rPr>
        <w:t xml:space="preserve"> </w:t>
      </w:r>
      <w:r>
        <w:t>system</w:t>
      </w:r>
    </w:p>
    <w:p w14:paraId="2A60357A" w14:textId="77777777" w:rsidR="00BB79E9" w:rsidRDefault="004C4EDD">
      <w:pPr>
        <w:pStyle w:val="ListParagraph"/>
        <w:numPr>
          <w:ilvl w:val="1"/>
          <w:numId w:val="1"/>
        </w:numPr>
        <w:tabs>
          <w:tab w:val="left" w:pos="1893"/>
          <w:tab w:val="left" w:pos="1894"/>
        </w:tabs>
        <w:ind w:hanging="361"/>
      </w:pPr>
      <w:r>
        <w:t>Certificate in Research</w:t>
      </w:r>
      <w:r>
        <w:rPr>
          <w:spacing w:val="-5"/>
        </w:rPr>
        <w:t xml:space="preserve"> </w:t>
      </w:r>
      <w:r>
        <w:t>methods/M&amp;E</w:t>
      </w:r>
    </w:p>
    <w:p w14:paraId="47F04603" w14:textId="77777777" w:rsidR="00BB79E9" w:rsidRDefault="004C4EDD">
      <w:pPr>
        <w:pStyle w:val="ListParagraph"/>
        <w:numPr>
          <w:ilvl w:val="1"/>
          <w:numId w:val="1"/>
        </w:numPr>
        <w:tabs>
          <w:tab w:val="left" w:pos="1893"/>
          <w:tab w:val="left" w:pos="1894"/>
        </w:tabs>
        <w:ind w:hanging="361"/>
      </w:pPr>
      <w:r>
        <w:t>Project Management</w:t>
      </w:r>
      <w:r>
        <w:rPr>
          <w:spacing w:val="-3"/>
        </w:rPr>
        <w:t xml:space="preserve"> </w:t>
      </w:r>
      <w:r>
        <w:t>C</w:t>
      </w:r>
      <w:r>
        <w:t>ertificate</w:t>
      </w:r>
    </w:p>
    <w:p w14:paraId="67BABFDF" w14:textId="77777777" w:rsidR="00BB79E9" w:rsidRDefault="00BB79E9">
      <w:pPr>
        <w:pStyle w:val="BodyText"/>
        <w:spacing w:before="1"/>
        <w:rPr>
          <w:sz w:val="30"/>
        </w:rPr>
      </w:pPr>
    </w:p>
    <w:p w14:paraId="025FC59A" w14:textId="77777777" w:rsidR="00BB79E9" w:rsidRDefault="004C4EDD">
      <w:pPr>
        <w:pStyle w:val="Heading1"/>
      </w:pPr>
      <w:r>
        <w:t>Minimum Years of Relevant Experience</w:t>
      </w:r>
    </w:p>
    <w:p w14:paraId="2F2C5487" w14:textId="77777777" w:rsidR="00BB79E9" w:rsidRDefault="004C4EDD">
      <w:pPr>
        <w:pStyle w:val="BodyText"/>
        <w:spacing w:before="40"/>
        <w:ind w:left="1052"/>
      </w:pPr>
      <w:r>
        <w:t>At least 3 years’ working experience in a similar position</w:t>
      </w:r>
    </w:p>
    <w:p w14:paraId="52B37FA2" w14:textId="77777777" w:rsidR="00BB79E9" w:rsidRDefault="00BB79E9">
      <w:pPr>
        <w:pStyle w:val="BodyText"/>
        <w:spacing w:before="2"/>
        <w:rPr>
          <w:sz w:val="30"/>
        </w:rPr>
      </w:pPr>
    </w:p>
    <w:p w14:paraId="4B344A5C" w14:textId="77777777" w:rsidR="00BB79E9" w:rsidRDefault="004C4EDD">
      <w:pPr>
        <w:pStyle w:val="Heading1"/>
      </w:pPr>
      <w:r>
        <w:t>Knowledge of Systems and Procedures</w:t>
      </w:r>
    </w:p>
    <w:p w14:paraId="30158377" w14:textId="77777777" w:rsidR="00BB79E9" w:rsidRDefault="004C4EDD">
      <w:pPr>
        <w:pStyle w:val="ListParagraph"/>
        <w:numPr>
          <w:ilvl w:val="1"/>
          <w:numId w:val="1"/>
        </w:numPr>
        <w:tabs>
          <w:tab w:val="left" w:pos="1893"/>
          <w:tab w:val="left" w:pos="1894"/>
        </w:tabs>
        <w:spacing w:before="44"/>
        <w:ind w:hanging="361"/>
      </w:pPr>
      <w:r>
        <w:t>Knowledge in qualitative and quantitative research</w:t>
      </w:r>
      <w:r>
        <w:rPr>
          <w:spacing w:val="-6"/>
        </w:rPr>
        <w:t xml:space="preserve"> </w:t>
      </w:r>
      <w:r>
        <w:t>methodologies</w:t>
      </w:r>
    </w:p>
    <w:p w14:paraId="4461301E" w14:textId="77777777" w:rsidR="00BB79E9" w:rsidRDefault="004C4EDD">
      <w:pPr>
        <w:pStyle w:val="ListParagraph"/>
        <w:numPr>
          <w:ilvl w:val="1"/>
          <w:numId w:val="1"/>
        </w:numPr>
        <w:tabs>
          <w:tab w:val="left" w:pos="1893"/>
          <w:tab w:val="left" w:pos="1894"/>
        </w:tabs>
        <w:ind w:hanging="361"/>
      </w:pPr>
      <w:r>
        <w:t>Knowledge in mobile data collection</w:t>
      </w:r>
      <w:r>
        <w:rPr>
          <w:spacing w:val="-1"/>
        </w:rPr>
        <w:t xml:space="preserve"> </w:t>
      </w:r>
      <w:r>
        <w:t>tools</w:t>
      </w:r>
    </w:p>
    <w:p w14:paraId="5F7FB81A" w14:textId="77777777" w:rsidR="00BB79E9" w:rsidRDefault="004C4EDD">
      <w:pPr>
        <w:pStyle w:val="ListParagraph"/>
        <w:numPr>
          <w:ilvl w:val="1"/>
          <w:numId w:val="1"/>
        </w:numPr>
        <w:tabs>
          <w:tab w:val="left" w:pos="1893"/>
          <w:tab w:val="left" w:pos="1894"/>
        </w:tabs>
        <w:spacing w:before="38"/>
        <w:ind w:hanging="361"/>
      </w:pPr>
      <w:r>
        <w:t>Know</w:t>
      </w:r>
      <w:r>
        <w:t>ledge in concepts of Monitoring and</w:t>
      </w:r>
      <w:r>
        <w:rPr>
          <w:spacing w:val="-6"/>
        </w:rPr>
        <w:t xml:space="preserve"> </w:t>
      </w:r>
      <w:r>
        <w:t>Evaluation</w:t>
      </w:r>
    </w:p>
    <w:p w14:paraId="41C6A90B" w14:textId="77777777" w:rsidR="00BB79E9" w:rsidRDefault="00BB79E9">
      <w:pPr>
        <w:sectPr w:rsidR="00BB79E9">
          <w:pgSz w:w="12240" w:h="15840"/>
          <w:pgMar w:top="1360" w:right="1020" w:bottom="280" w:left="80" w:header="720" w:footer="720" w:gutter="0"/>
          <w:cols w:space="720"/>
        </w:sectPr>
      </w:pPr>
    </w:p>
    <w:p w14:paraId="7D4FDE8A" w14:textId="77777777" w:rsidR="00BB79E9" w:rsidRDefault="004C4EDD">
      <w:pPr>
        <w:pStyle w:val="ListParagraph"/>
        <w:numPr>
          <w:ilvl w:val="1"/>
          <w:numId w:val="1"/>
        </w:numPr>
        <w:tabs>
          <w:tab w:val="left" w:pos="1893"/>
          <w:tab w:val="left" w:pos="1894"/>
        </w:tabs>
        <w:spacing w:before="88"/>
        <w:ind w:hanging="361"/>
      </w:pPr>
      <w:r>
        <w:lastRenderedPageBreak/>
        <w:t>Knowledge in statistical tools for data</w:t>
      </w:r>
      <w:r>
        <w:rPr>
          <w:spacing w:val="-4"/>
        </w:rPr>
        <w:t xml:space="preserve"> </w:t>
      </w:r>
      <w:r>
        <w:t>analysis</w:t>
      </w:r>
    </w:p>
    <w:p w14:paraId="7C194246" w14:textId="77777777" w:rsidR="00BB79E9" w:rsidRDefault="004C4EDD">
      <w:pPr>
        <w:pStyle w:val="ListParagraph"/>
        <w:numPr>
          <w:ilvl w:val="1"/>
          <w:numId w:val="1"/>
        </w:numPr>
        <w:tabs>
          <w:tab w:val="left" w:pos="1893"/>
          <w:tab w:val="left" w:pos="1894"/>
        </w:tabs>
        <w:spacing w:before="38"/>
        <w:ind w:hanging="361"/>
      </w:pPr>
      <w:r>
        <w:t>Proficient in using MS Office applications especially</w:t>
      </w:r>
      <w:r>
        <w:rPr>
          <w:spacing w:val="-4"/>
        </w:rPr>
        <w:t xml:space="preserve"> </w:t>
      </w:r>
      <w:r>
        <w:t>Excel</w:t>
      </w:r>
    </w:p>
    <w:p w14:paraId="7010783B" w14:textId="77777777" w:rsidR="00BB79E9" w:rsidRDefault="004C4EDD">
      <w:pPr>
        <w:pStyle w:val="ListParagraph"/>
        <w:numPr>
          <w:ilvl w:val="1"/>
          <w:numId w:val="1"/>
        </w:numPr>
        <w:tabs>
          <w:tab w:val="left" w:pos="1893"/>
          <w:tab w:val="left" w:pos="1894"/>
        </w:tabs>
        <w:spacing w:before="2"/>
        <w:ind w:hanging="361"/>
      </w:pPr>
      <w:r>
        <w:t>Knowledge in program and project monitoring and</w:t>
      </w:r>
      <w:r>
        <w:rPr>
          <w:spacing w:val="-3"/>
        </w:rPr>
        <w:t xml:space="preserve"> </w:t>
      </w:r>
      <w:r>
        <w:t>evaluation</w:t>
      </w:r>
    </w:p>
    <w:p w14:paraId="42E15290" w14:textId="77777777" w:rsidR="00BB79E9" w:rsidRDefault="004C4EDD">
      <w:pPr>
        <w:pStyle w:val="ListParagraph"/>
        <w:numPr>
          <w:ilvl w:val="1"/>
          <w:numId w:val="1"/>
        </w:numPr>
        <w:tabs>
          <w:tab w:val="left" w:pos="1893"/>
          <w:tab w:val="left" w:pos="1894"/>
        </w:tabs>
        <w:ind w:hanging="361"/>
      </w:pPr>
      <w:r>
        <w:t>Ability to drive innovation and</w:t>
      </w:r>
      <w:r>
        <w:rPr>
          <w:spacing w:val="-2"/>
        </w:rPr>
        <w:t xml:space="preserve"> </w:t>
      </w:r>
      <w:r>
        <w:t>learning</w:t>
      </w:r>
    </w:p>
    <w:p w14:paraId="59294424" w14:textId="77777777" w:rsidR="00BB79E9" w:rsidRDefault="004C4EDD">
      <w:pPr>
        <w:pStyle w:val="ListParagraph"/>
        <w:numPr>
          <w:ilvl w:val="1"/>
          <w:numId w:val="1"/>
        </w:numPr>
        <w:tabs>
          <w:tab w:val="left" w:pos="1893"/>
          <w:tab w:val="left" w:pos="1894"/>
        </w:tabs>
        <w:ind w:hanging="361"/>
      </w:pPr>
      <w:r>
        <w:t>Presentation, training and facilitation</w:t>
      </w:r>
      <w:r>
        <w:rPr>
          <w:spacing w:val="-4"/>
        </w:rPr>
        <w:t xml:space="preserve"> </w:t>
      </w:r>
      <w:r>
        <w:t>skills</w:t>
      </w:r>
    </w:p>
    <w:p w14:paraId="1F27ED26" w14:textId="77777777" w:rsidR="00BB79E9" w:rsidRDefault="00BB79E9">
      <w:pPr>
        <w:pStyle w:val="BodyText"/>
        <w:spacing w:before="5"/>
        <w:rPr>
          <w:sz w:val="26"/>
        </w:rPr>
      </w:pPr>
    </w:p>
    <w:p w14:paraId="59C19D00" w14:textId="77777777" w:rsidR="00BB79E9" w:rsidRDefault="004C4EDD">
      <w:pPr>
        <w:pStyle w:val="Heading1"/>
        <w:spacing w:before="1"/>
      </w:pPr>
      <w:r>
        <w:t>Competencies</w:t>
      </w:r>
    </w:p>
    <w:p w14:paraId="73B0ECCD" w14:textId="77777777" w:rsidR="00BB79E9" w:rsidRDefault="004C4EDD">
      <w:pPr>
        <w:pStyle w:val="ListParagraph"/>
        <w:numPr>
          <w:ilvl w:val="1"/>
          <w:numId w:val="1"/>
        </w:numPr>
        <w:tabs>
          <w:tab w:val="left" w:pos="1893"/>
          <w:tab w:val="left" w:pos="1894"/>
        </w:tabs>
        <w:spacing w:before="44"/>
        <w:ind w:hanging="361"/>
      </w:pPr>
      <w:r>
        <w:t>Excellent Analytical Skills</w:t>
      </w:r>
    </w:p>
    <w:p w14:paraId="65797293" w14:textId="77777777" w:rsidR="00BB79E9" w:rsidRDefault="004C4EDD">
      <w:pPr>
        <w:pStyle w:val="ListParagraph"/>
        <w:numPr>
          <w:ilvl w:val="1"/>
          <w:numId w:val="1"/>
        </w:numPr>
        <w:tabs>
          <w:tab w:val="left" w:pos="1893"/>
          <w:tab w:val="left" w:pos="1894"/>
        </w:tabs>
        <w:spacing w:before="37"/>
        <w:ind w:hanging="361"/>
      </w:pPr>
      <w:r>
        <w:t>Excellent Interpersonal Skills</w:t>
      </w:r>
    </w:p>
    <w:p w14:paraId="7F2D6636" w14:textId="77777777" w:rsidR="00BB79E9" w:rsidRDefault="004C4EDD">
      <w:pPr>
        <w:pStyle w:val="ListParagraph"/>
        <w:numPr>
          <w:ilvl w:val="1"/>
          <w:numId w:val="1"/>
        </w:numPr>
        <w:tabs>
          <w:tab w:val="left" w:pos="1893"/>
          <w:tab w:val="left" w:pos="1894"/>
        </w:tabs>
        <w:spacing w:before="41"/>
        <w:ind w:hanging="361"/>
      </w:pPr>
      <w:r>
        <w:t>Excellent Negotiation</w:t>
      </w:r>
      <w:r>
        <w:rPr>
          <w:spacing w:val="1"/>
        </w:rPr>
        <w:t xml:space="preserve"> </w:t>
      </w:r>
      <w:r>
        <w:t>Skills</w:t>
      </w:r>
    </w:p>
    <w:p w14:paraId="0BB72CA4" w14:textId="77777777" w:rsidR="00BB79E9" w:rsidRDefault="004C4EDD">
      <w:pPr>
        <w:pStyle w:val="ListParagraph"/>
        <w:numPr>
          <w:ilvl w:val="1"/>
          <w:numId w:val="1"/>
        </w:numPr>
        <w:tabs>
          <w:tab w:val="left" w:pos="1893"/>
          <w:tab w:val="left" w:pos="1894"/>
        </w:tabs>
        <w:ind w:hanging="361"/>
      </w:pPr>
      <w:r>
        <w:t>Excellent Communication and reporting</w:t>
      </w:r>
      <w:r>
        <w:rPr>
          <w:spacing w:val="-1"/>
        </w:rPr>
        <w:t xml:space="preserve"> </w:t>
      </w:r>
      <w:r>
        <w:t>Skills</w:t>
      </w:r>
    </w:p>
    <w:p w14:paraId="0D384F58" w14:textId="77777777" w:rsidR="00BB79E9" w:rsidRDefault="004C4EDD">
      <w:pPr>
        <w:pStyle w:val="ListParagraph"/>
        <w:numPr>
          <w:ilvl w:val="1"/>
          <w:numId w:val="1"/>
        </w:numPr>
        <w:tabs>
          <w:tab w:val="left" w:pos="1893"/>
          <w:tab w:val="left" w:pos="1894"/>
        </w:tabs>
        <w:ind w:hanging="361"/>
      </w:pPr>
      <w:r>
        <w:t>Supportive and</w:t>
      </w:r>
      <w:r>
        <w:rPr>
          <w:spacing w:val="-3"/>
        </w:rPr>
        <w:t xml:space="preserve"> </w:t>
      </w:r>
      <w:r>
        <w:t>versatile</w:t>
      </w:r>
    </w:p>
    <w:p w14:paraId="4448AC8C" w14:textId="77777777" w:rsidR="00BB79E9" w:rsidRDefault="004C4EDD">
      <w:pPr>
        <w:pStyle w:val="ListParagraph"/>
        <w:numPr>
          <w:ilvl w:val="1"/>
          <w:numId w:val="1"/>
        </w:numPr>
        <w:tabs>
          <w:tab w:val="left" w:pos="1893"/>
          <w:tab w:val="left" w:pos="1894"/>
        </w:tabs>
        <w:spacing w:before="37"/>
        <w:ind w:hanging="361"/>
      </w:pPr>
      <w:r>
        <w:t>Results oriented and</w:t>
      </w:r>
      <w:r>
        <w:rPr>
          <w:spacing w:val="-2"/>
        </w:rPr>
        <w:t xml:space="preserve"> </w:t>
      </w:r>
      <w:r>
        <w:t>focused</w:t>
      </w:r>
    </w:p>
    <w:p w14:paraId="33105EF0" w14:textId="77777777" w:rsidR="00BB79E9" w:rsidRDefault="004C4EDD">
      <w:pPr>
        <w:pStyle w:val="ListParagraph"/>
        <w:numPr>
          <w:ilvl w:val="1"/>
          <w:numId w:val="1"/>
        </w:numPr>
        <w:tabs>
          <w:tab w:val="left" w:pos="1893"/>
          <w:tab w:val="left" w:pos="1894"/>
        </w:tabs>
        <w:spacing w:before="41"/>
        <w:ind w:hanging="361"/>
      </w:pPr>
      <w:r>
        <w:t>Respectful and a person with</w:t>
      </w:r>
      <w:r>
        <w:rPr>
          <w:spacing w:val="-11"/>
        </w:rPr>
        <w:t xml:space="preserve"> </w:t>
      </w:r>
      <w:r>
        <w:t>integrity</w:t>
      </w:r>
    </w:p>
    <w:p w14:paraId="1616DC21" w14:textId="77777777" w:rsidR="00BB79E9" w:rsidRDefault="00BB79E9">
      <w:pPr>
        <w:pStyle w:val="BodyText"/>
        <w:rPr>
          <w:sz w:val="30"/>
        </w:rPr>
      </w:pPr>
    </w:p>
    <w:p w14:paraId="0607A7A6" w14:textId="77777777" w:rsidR="00BB79E9" w:rsidRDefault="004C4EDD">
      <w:pPr>
        <w:pStyle w:val="Heading1"/>
      </w:pPr>
      <w:r>
        <w:t>Communication demands and Competencies</w:t>
      </w:r>
    </w:p>
    <w:p w14:paraId="6EB72D9F" w14:textId="77777777" w:rsidR="00BB79E9" w:rsidRDefault="004C4EDD">
      <w:pPr>
        <w:pStyle w:val="ListParagraph"/>
        <w:numPr>
          <w:ilvl w:val="1"/>
          <w:numId w:val="1"/>
        </w:numPr>
        <w:tabs>
          <w:tab w:val="left" w:pos="1893"/>
          <w:tab w:val="left" w:pos="1894"/>
        </w:tabs>
        <w:spacing w:before="42"/>
        <w:ind w:hanging="361"/>
      </w:pPr>
      <w:r>
        <w:t>Excellent written and spoken communication</w:t>
      </w:r>
      <w:r>
        <w:rPr>
          <w:spacing w:val="-2"/>
        </w:rPr>
        <w:t xml:space="preserve"> </w:t>
      </w:r>
      <w:r>
        <w:t>skills</w:t>
      </w:r>
    </w:p>
    <w:p w14:paraId="045E0DF3" w14:textId="77777777" w:rsidR="00BB79E9" w:rsidRDefault="004C4EDD">
      <w:pPr>
        <w:pStyle w:val="ListParagraph"/>
        <w:numPr>
          <w:ilvl w:val="1"/>
          <w:numId w:val="1"/>
        </w:numPr>
        <w:tabs>
          <w:tab w:val="left" w:pos="1893"/>
          <w:tab w:val="left" w:pos="1894"/>
        </w:tabs>
        <w:ind w:hanging="361"/>
      </w:pPr>
      <w:r>
        <w:t>Fluent in English</w:t>
      </w:r>
    </w:p>
    <w:p w14:paraId="2749C705" w14:textId="77777777" w:rsidR="00BB79E9" w:rsidRDefault="00BB79E9">
      <w:pPr>
        <w:pStyle w:val="BodyText"/>
        <w:spacing w:before="5"/>
        <w:rPr>
          <w:sz w:val="25"/>
        </w:rPr>
      </w:pPr>
    </w:p>
    <w:p w14:paraId="5464D6F1" w14:textId="77777777" w:rsidR="00BB79E9" w:rsidRDefault="004C4EDD">
      <w:pPr>
        <w:pStyle w:val="BodyText"/>
        <w:ind w:left="1052" w:right="113"/>
        <w:jc w:val="both"/>
      </w:pPr>
      <w:r>
        <w:t xml:space="preserve">This job description is intended as a </w:t>
      </w:r>
      <w:proofErr w:type="gramStart"/>
      <w:r>
        <w:t>guide  and</w:t>
      </w:r>
      <w:proofErr w:type="gramEnd"/>
      <w:r>
        <w:t xml:space="preserve">  should  not  be  viewed  as  an  inflexible  specification  as  it  may  be  varied  from  time  to  time  based  on  discussions  with  </w:t>
      </w:r>
      <w:r>
        <w:t xml:space="preserve">the  post   holder  and  the  line  manager.  </w:t>
      </w:r>
      <w:proofErr w:type="gramStart"/>
      <w:r>
        <w:t>The  post</w:t>
      </w:r>
      <w:proofErr w:type="gramEnd"/>
      <w:r>
        <w:t xml:space="preserve">  holder  will  be  expected  to  work   to   agreed   objectives,   which   should   facilitate   achievements   of   key    responsibilities    in    accordance with the Performance Review</w:t>
      </w:r>
      <w:r>
        <w:rPr>
          <w:spacing w:val="-4"/>
        </w:rPr>
        <w:t xml:space="preserve"> </w:t>
      </w:r>
      <w:r>
        <w:t>Process</w:t>
      </w:r>
    </w:p>
    <w:p w14:paraId="3B96CA5F" w14:textId="77777777" w:rsidR="00BB79E9" w:rsidRDefault="00BB79E9">
      <w:pPr>
        <w:pStyle w:val="BodyText"/>
        <w:rPr>
          <w:sz w:val="20"/>
        </w:rPr>
      </w:pPr>
    </w:p>
    <w:p w14:paraId="22DE6ACA" w14:textId="77777777" w:rsidR="00BB79E9" w:rsidRDefault="004C4EDD">
      <w:pPr>
        <w:pStyle w:val="BodyText"/>
        <w:spacing w:before="8"/>
        <w:rPr>
          <w:sz w:val="10"/>
        </w:rPr>
      </w:pPr>
      <w:r>
        <w:rPr>
          <w:noProof/>
        </w:rPr>
        <w:drawing>
          <wp:anchor distT="0" distB="0" distL="0" distR="0" simplePos="0" relativeHeight="10" behindDoc="0" locked="0" layoutInCell="1" allowOverlap="1" wp14:anchorId="76789054" wp14:editId="0A45E260">
            <wp:simplePos x="0" y="0"/>
            <wp:positionH relativeFrom="page">
              <wp:posOffset>691895</wp:posOffset>
            </wp:positionH>
            <wp:positionV relativeFrom="paragraph">
              <wp:posOffset>102900</wp:posOffset>
            </wp:positionV>
            <wp:extent cx="2648585" cy="612648"/>
            <wp:effectExtent l="0" t="0" r="0" b="0"/>
            <wp:wrapTopAndBottom/>
            <wp:docPr id="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png"/>
                    <pic:cNvPicPr/>
                  </pic:nvPicPr>
                  <pic:blipFill>
                    <a:blip r:embed="rId18" cstate="print"/>
                    <a:stretch>
                      <a:fillRect/>
                    </a:stretch>
                  </pic:blipFill>
                  <pic:spPr>
                    <a:xfrm>
                      <a:off x="0" y="0"/>
                      <a:ext cx="2648585" cy="612648"/>
                    </a:xfrm>
                    <a:prstGeom prst="rect">
                      <a:avLst/>
                    </a:prstGeom>
                  </pic:spPr>
                </pic:pic>
              </a:graphicData>
            </a:graphic>
          </wp:anchor>
        </w:drawing>
      </w:r>
      <w:r>
        <w:pict w14:anchorId="360A3A18">
          <v:rect id="_x0000_s1026" style="position:absolute;margin-left:46.95pt;margin-top:68.25pt;width:319.5pt;height:11.25pt;z-index:-251646976;mso-wrap-distance-left:0;mso-wrap-distance-right:0;mso-position-horizontal-relative:page;mso-position-vertical-relative:text" fillcolor="yellow" stroked="f">
            <w10:wrap type="topAndBottom" anchorx="page"/>
          </v:rect>
        </w:pict>
      </w:r>
    </w:p>
    <w:p w14:paraId="49B39DC6" w14:textId="77777777" w:rsidR="00BB79E9" w:rsidRDefault="00BB79E9">
      <w:pPr>
        <w:pStyle w:val="BodyText"/>
        <w:spacing w:before="9"/>
        <w:rPr>
          <w:sz w:val="14"/>
        </w:rPr>
      </w:pPr>
    </w:p>
    <w:p w14:paraId="0AB89F55" w14:textId="5B66CA29" w:rsidR="00BB79E9" w:rsidRDefault="004C4EDD">
      <w:pPr>
        <w:pStyle w:val="Heading1"/>
        <w:spacing w:before="151"/>
        <w:jc w:val="both"/>
      </w:pPr>
      <w:r>
        <w:t>APPLICATION DEADLINE: 25th MARCH 2020</w:t>
      </w:r>
    </w:p>
    <w:p w14:paraId="1166751E" w14:textId="7C9B39E0" w:rsidR="004C4EDD" w:rsidRDefault="004C4EDD">
      <w:pPr>
        <w:pStyle w:val="Heading1"/>
        <w:spacing w:before="151"/>
        <w:jc w:val="both"/>
      </w:pPr>
      <w:r>
        <w:t xml:space="preserve">Interested candidates must send a motivation letter highlighting your suitability to the role and a CV in Word format to </w:t>
      </w:r>
      <w:hyperlink r:id="rId19" w:history="1">
        <w:r w:rsidRPr="009F485F">
          <w:rPr>
            <w:rStyle w:val="Hyperlink"/>
          </w:rPr>
          <w:t>annelie@maraisbutton.co.za</w:t>
        </w:r>
      </w:hyperlink>
    </w:p>
    <w:p w14:paraId="741B9E9B" w14:textId="1FC3474B" w:rsidR="004C4EDD" w:rsidRDefault="004C4EDD">
      <w:pPr>
        <w:pStyle w:val="Heading1"/>
        <w:spacing w:before="151"/>
        <w:jc w:val="both"/>
      </w:pPr>
      <w:r>
        <w:t>This post is restricted to Malawian Nationals only.</w:t>
      </w:r>
    </w:p>
    <w:p w14:paraId="2192C41E" w14:textId="40FB5F40" w:rsidR="004C4EDD" w:rsidRDefault="004C4EDD">
      <w:pPr>
        <w:pStyle w:val="Heading1"/>
        <w:spacing w:before="151"/>
        <w:jc w:val="both"/>
      </w:pPr>
      <w:r>
        <w:t>Contact will only be made with shortlisted candidates.</w:t>
      </w:r>
    </w:p>
    <w:sectPr w:rsidR="004C4EDD">
      <w:pgSz w:w="12240" w:h="15840"/>
      <w:pgMar w:top="1080" w:right="1020" w:bottom="280" w:left="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265CC"/>
    <w:multiLevelType w:val="hybridMultilevel"/>
    <w:tmpl w:val="04126792"/>
    <w:lvl w:ilvl="0" w:tplc="D4AE973C">
      <w:numFmt w:val="bullet"/>
      <w:lvlText w:val=""/>
      <w:lvlJc w:val="left"/>
      <w:pPr>
        <w:ind w:left="1773" w:hanging="360"/>
      </w:pPr>
      <w:rPr>
        <w:rFonts w:ascii="Symbol" w:eastAsia="Symbol" w:hAnsi="Symbol" w:cs="Symbol" w:hint="default"/>
        <w:w w:val="100"/>
        <w:sz w:val="22"/>
        <w:szCs w:val="22"/>
        <w:lang w:val="en-US" w:eastAsia="en-US" w:bidi="en-US"/>
      </w:rPr>
    </w:lvl>
    <w:lvl w:ilvl="1" w:tplc="53E28390">
      <w:numFmt w:val="bullet"/>
      <w:lvlText w:val=""/>
      <w:lvlJc w:val="left"/>
      <w:pPr>
        <w:ind w:left="1893" w:hanging="360"/>
      </w:pPr>
      <w:rPr>
        <w:rFonts w:ascii="Symbol" w:eastAsia="Symbol" w:hAnsi="Symbol" w:cs="Symbol" w:hint="default"/>
        <w:w w:val="100"/>
        <w:sz w:val="22"/>
        <w:szCs w:val="22"/>
        <w:lang w:val="en-US" w:eastAsia="en-US" w:bidi="en-US"/>
      </w:rPr>
    </w:lvl>
    <w:lvl w:ilvl="2" w:tplc="C6C8760A">
      <w:numFmt w:val="bullet"/>
      <w:lvlText w:val="•"/>
      <w:lvlJc w:val="left"/>
      <w:pPr>
        <w:ind w:left="2926" w:hanging="360"/>
      </w:pPr>
      <w:rPr>
        <w:rFonts w:hint="default"/>
        <w:lang w:val="en-US" w:eastAsia="en-US" w:bidi="en-US"/>
      </w:rPr>
    </w:lvl>
    <w:lvl w:ilvl="3" w:tplc="02386404">
      <w:numFmt w:val="bullet"/>
      <w:lvlText w:val="•"/>
      <w:lvlJc w:val="left"/>
      <w:pPr>
        <w:ind w:left="3953" w:hanging="360"/>
      </w:pPr>
      <w:rPr>
        <w:rFonts w:hint="default"/>
        <w:lang w:val="en-US" w:eastAsia="en-US" w:bidi="en-US"/>
      </w:rPr>
    </w:lvl>
    <w:lvl w:ilvl="4" w:tplc="527CED3E">
      <w:numFmt w:val="bullet"/>
      <w:lvlText w:val="•"/>
      <w:lvlJc w:val="left"/>
      <w:pPr>
        <w:ind w:left="4980" w:hanging="360"/>
      </w:pPr>
      <w:rPr>
        <w:rFonts w:hint="default"/>
        <w:lang w:val="en-US" w:eastAsia="en-US" w:bidi="en-US"/>
      </w:rPr>
    </w:lvl>
    <w:lvl w:ilvl="5" w:tplc="1FA8E658">
      <w:numFmt w:val="bullet"/>
      <w:lvlText w:val="•"/>
      <w:lvlJc w:val="left"/>
      <w:pPr>
        <w:ind w:left="6006" w:hanging="360"/>
      </w:pPr>
      <w:rPr>
        <w:rFonts w:hint="default"/>
        <w:lang w:val="en-US" w:eastAsia="en-US" w:bidi="en-US"/>
      </w:rPr>
    </w:lvl>
    <w:lvl w:ilvl="6" w:tplc="3B72D1A8">
      <w:numFmt w:val="bullet"/>
      <w:lvlText w:val="•"/>
      <w:lvlJc w:val="left"/>
      <w:pPr>
        <w:ind w:left="7033" w:hanging="360"/>
      </w:pPr>
      <w:rPr>
        <w:rFonts w:hint="default"/>
        <w:lang w:val="en-US" w:eastAsia="en-US" w:bidi="en-US"/>
      </w:rPr>
    </w:lvl>
    <w:lvl w:ilvl="7" w:tplc="B1DE15B4">
      <w:numFmt w:val="bullet"/>
      <w:lvlText w:val="•"/>
      <w:lvlJc w:val="left"/>
      <w:pPr>
        <w:ind w:left="8060" w:hanging="360"/>
      </w:pPr>
      <w:rPr>
        <w:rFonts w:hint="default"/>
        <w:lang w:val="en-US" w:eastAsia="en-US" w:bidi="en-US"/>
      </w:rPr>
    </w:lvl>
    <w:lvl w:ilvl="8" w:tplc="E62E3A16">
      <w:numFmt w:val="bullet"/>
      <w:lvlText w:val="•"/>
      <w:lvlJc w:val="left"/>
      <w:pPr>
        <w:ind w:left="908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B79E9"/>
    <w:rsid w:val="004C4EDD"/>
    <w:rsid w:val="00BB79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1E6EBB54"/>
  <w15:docId w15:val="{85108E37-445E-4C5D-BCA7-9167703B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5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0"/>
      <w:ind w:left="1773"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C4EDD"/>
    <w:rPr>
      <w:color w:val="0000FF" w:themeColor="hyperlink"/>
      <w:u w:val="single"/>
    </w:rPr>
  </w:style>
  <w:style w:type="character" w:styleId="UnresolvedMention">
    <w:name w:val="Unresolved Mention"/>
    <w:basedOn w:val="DefaultParagraphFont"/>
    <w:uiPriority w:val="99"/>
    <w:semiHidden/>
    <w:unhideWhenUsed/>
    <w:rsid w:val="004C4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hyperlink" Target="mailto:annelie@maraisbutton.co.za"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962</Words>
  <Characters>5484</Characters>
  <Application>Microsoft Office Word</Application>
  <DocSecurity>0</DocSecurity>
  <Lines>45</Lines>
  <Paragraphs>12</Paragraphs>
  <ScaleCrop>false</ScaleCrop>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m.ngure</dc:creator>
  <cp:lastModifiedBy>Annelie Marais</cp:lastModifiedBy>
  <cp:revision>2</cp:revision>
  <dcterms:created xsi:type="dcterms:W3CDTF">2020-03-12T13:39:00Z</dcterms:created>
  <dcterms:modified xsi:type="dcterms:W3CDTF">2020-03-12T13:39:00Z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Microsoft® Word for Office 365</vt:lpwstr>
  </property>
  <property fmtid="{D5CDD505-2E9C-101B-9397-08002B2CF9AE}" pid="4" name="LastSaved">
    <vt:filetime>2020-03-12T00:00:00Z</vt:filetime>
  </property>
</Properties>
</file>